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7D" w:rsidRDefault="00BB5398" w:rsidP="00EC5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EC5D7D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EC5D7D" w:rsidRDefault="00EC5D7D" w:rsidP="00EC5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EC5D7D" w:rsidRDefault="00EC5D7D" w:rsidP="00EC5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EC5D7D" w:rsidRDefault="00EC5D7D" w:rsidP="00EC5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EC5D7D" w:rsidRDefault="00EC5D7D" w:rsidP="00EC5D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D7D" w:rsidRDefault="00EC5D7D" w:rsidP="00EC5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EC5D7D" w:rsidRDefault="00EC5D7D" w:rsidP="00EC5D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793EA9" w:rsidRDefault="00793EA9" w:rsidP="00781F47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EA9" w:rsidRPr="00793EA9" w:rsidRDefault="00793EA9" w:rsidP="00BB53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EA9">
        <w:rPr>
          <w:rFonts w:ascii="Times New Roman" w:hAnsi="Times New Roman" w:cs="Times New Roman"/>
          <w:b/>
          <w:sz w:val="28"/>
          <w:szCs w:val="28"/>
        </w:rPr>
        <w:t>Цели и задачи проведения олимпиады</w:t>
      </w:r>
    </w:p>
    <w:p w:rsidR="00793EA9" w:rsidRPr="00793EA9" w:rsidRDefault="00793EA9" w:rsidP="00BB53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EA9">
        <w:rPr>
          <w:rFonts w:ascii="Times New Roman" w:hAnsi="Times New Roman" w:cs="Times New Roman"/>
          <w:sz w:val="28"/>
          <w:szCs w:val="28"/>
        </w:rPr>
        <w:t>Всестороннее развитие способностей и интереса к предмету у учащихся.</w:t>
      </w:r>
    </w:p>
    <w:p w:rsidR="00793EA9" w:rsidRPr="00793EA9" w:rsidRDefault="00793EA9" w:rsidP="00BB53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EA9">
        <w:rPr>
          <w:rFonts w:ascii="Times New Roman" w:hAnsi="Times New Roman" w:cs="Times New Roman"/>
          <w:sz w:val="28"/>
          <w:szCs w:val="28"/>
        </w:rPr>
        <w:t>Активизация всех форм внеклассной работы по биологии.</w:t>
      </w:r>
    </w:p>
    <w:p w:rsidR="00793EA9" w:rsidRPr="00793EA9" w:rsidRDefault="00793EA9" w:rsidP="00BB53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EA9">
        <w:rPr>
          <w:rFonts w:ascii="Times New Roman" w:hAnsi="Times New Roman" w:cs="Times New Roman"/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793EA9" w:rsidRPr="00793EA9" w:rsidRDefault="00793EA9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EA9" w:rsidRDefault="00793EA9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EA9" w:rsidRDefault="00793EA9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EA9" w:rsidRDefault="00793EA9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1F47" w:rsidRPr="00793EA9" w:rsidRDefault="00781F47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3E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8234E3" w:rsidRPr="00793EA9" w:rsidRDefault="008234E3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34E3" w:rsidRPr="00793EA9" w:rsidRDefault="008234E3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3E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ученика__________________________________</w:t>
      </w:r>
    </w:p>
    <w:p w:rsidR="008234E3" w:rsidRPr="00793EA9" w:rsidRDefault="008234E3" w:rsidP="00BB539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3E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учителя___________________________________</w:t>
      </w:r>
    </w:p>
    <w:p w:rsidR="00B64BC0" w:rsidRPr="00793EA9" w:rsidRDefault="00B64BC0" w:rsidP="00BB5398">
      <w:pPr>
        <w:pStyle w:val="p4"/>
        <w:shd w:val="clear" w:color="auto" w:fill="FFFFFF"/>
        <w:spacing w:after="0" w:afterAutospacing="0"/>
        <w:ind w:firstLine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781F47" w:rsidRPr="00793EA9">
        <w:rPr>
          <w:rStyle w:val="s2"/>
          <w:b/>
          <w:bCs/>
          <w:color w:val="000000"/>
          <w:sz w:val="28"/>
          <w:szCs w:val="28"/>
        </w:rPr>
        <w:t>3</w:t>
      </w:r>
      <w:r w:rsidRPr="00793EA9">
        <w:rPr>
          <w:rStyle w:val="s2"/>
          <w:b/>
          <w:bCs/>
          <w:color w:val="000000"/>
          <w:sz w:val="28"/>
          <w:szCs w:val="28"/>
        </w:rPr>
        <w:t>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B64BC0" w:rsidRPr="00793EA9" w:rsidRDefault="00B64BC0" w:rsidP="00BB5398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К неклеточным формам жизни относят возбудителей:</w:t>
      </w:r>
    </w:p>
    <w:p w:rsidR="00B64BC0" w:rsidRPr="00793EA9" w:rsidRDefault="00B64BC0" w:rsidP="00793EA9">
      <w:pPr>
        <w:pStyle w:val="p6"/>
        <w:spacing w:before="0" w:beforeAutospacing="0" w:after="0" w:afterAutospacing="0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           а) СПИДа;           </w:t>
      </w:r>
      <w:r w:rsidRPr="00793EA9">
        <w:rPr>
          <w:rStyle w:val="s3"/>
          <w:sz w:val="28"/>
          <w:szCs w:val="28"/>
        </w:rPr>
        <w:tab/>
        <w:t xml:space="preserve">     </w:t>
      </w:r>
      <w:r w:rsidRPr="00793EA9">
        <w:rPr>
          <w:sz w:val="28"/>
          <w:szCs w:val="28"/>
        </w:rPr>
        <w:t>в) туберкулеза;</w:t>
      </w:r>
    </w:p>
    <w:p w:rsidR="00B64BC0" w:rsidRPr="00793EA9" w:rsidRDefault="00B64BC0" w:rsidP="00793EA9">
      <w:pPr>
        <w:pStyle w:val="p5"/>
        <w:tabs>
          <w:tab w:val="left" w:pos="3135"/>
        </w:tabs>
        <w:spacing w:before="0" w:beforeAutospacing="0" w:after="0" w:afterAutospacing="0"/>
        <w:ind w:left="926"/>
        <w:rPr>
          <w:sz w:val="28"/>
          <w:szCs w:val="28"/>
        </w:rPr>
      </w:pPr>
      <w:r w:rsidRPr="00793EA9">
        <w:rPr>
          <w:sz w:val="28"/>
          <w:szCs w:val="28"/>
        </w:rPr>
        <w:t>б) дизентерии;</w:t>
      </w:r>
      <w:r w:rsidRPr="00793EA9">
        <w:rPr>
          <w:sz w:val="28"/>
          <w:szCs w:val="28"/>
        </w:rPr>
        <w:tab/>
        <w:t>г) малярии.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2.</w:t>
      </w:r>
      <w:r w:rsidRPr="00793EA9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Болезнетворные бактерии, вызывающие у человека чуму, по форме клеток:</w:t>
      </w:r>
    </w:p>
    <w:p w:rsidR="00B64BC0" w:rsidRPr="00793EA9" w:rsidRDefault="00B64BC0" w:rsidP="00793EA9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rPr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</w:t>
      </w:r>
      <w:r w:rsidRPr="00793EA9">
        <w:rPr>
          <w:sz w:val="28"/>
          <w:szCs w:val="28"/>
        </w:rPr>
        <w:t xml:space="preserve">кокки;       </w:t>
      </w:r>
      <w:r w:rsidRPr="00793EA9">
        <w:rPr>
          <w:sz w:val="28"/>
          <w:szCs w:val="28"/>
        </w:rPr>
        <w:tab/>
        <w:t xml:space="preserve"> в) спириллы;</w:t>
      </w:r>
    </w:p>
    <w:p w:rsidR="00B64BC0" w:rsidRPr="00793EA9" w:rsidRDefault="00B64BC0" w:rsidP="00793EA9">
      <w:pPr>
        <w:pStyle w:val="p7"/>
        <w:shd w:val="clear" w:color="auto" w:fill="FFFFFF"/>
        <w:spacing w:before="0" w:beforeAutospacing="0" w:after="0" w:afterAutospacing="0"/>
        <w:ind w:left="993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б) бациллы;               </w:t>
      </w:r>
      <w:r w:rsidRPr="00793EA9">
        <w:rPr>
          <w:sz w:val="28"/>
          <w:szCs w:val="28"/>
        </w:rPr>
        <w:t>г) вибрионы</w:t>
      </w:r>
      <w:r w:rsidRPr="00793EA9">
        <w:rPr>
          <w:color w:val="000000"/>
          <w:sz w:val="28"/>
          <w:szCs w:val="28"/>
        </w:rPr>
        <w:t>.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3.</w:t>
      </w:r>
      <w:r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93EA9">
        <w:rPr>
          <w:rStyle w:val="s5"/>
          <w:b/>
          <w:bCs/>
          <w:color w:val="000000"/>
          <w:sz w:val="28"/>
          <w:szCs w:val="28"/>
        </w:rPr>
        <w:t xml:space="preserve">Обоеполые цветки характерны </w:t>
      </w:r>
      <w:proofErr w:type="gramStart"/>
      <w:r w:rsidRPr="00793EA9">
        <w:rPr>
          <w:rStyle w:val="s5"/>
          <w:b/>
          <w:bCs/>
          <w:color w:val="000000"/>
          <w:sz w:val="28"/>
          <w:szCs w:val="28"/>
        </w:rPr>
        <w:t>для</w:t>
      </w:r>
      <w:proofErr w:type="gramEnd"/>
      <w:r w:rsidRPr="00793EA9">
        <w:rPr>
          <w:rStyle w:val="s5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793EA9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rPr>
          <w:rStyle w:val="s6"/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>а) картофеля;</w:t>
      </w:r>
      <w:r w:rsidRPr="00793EA9">
        <w:rPr>
          <w:rStyle w:val="apple-converted-space"/>
          <w:sz w:val="28"/>
          <w:szCs w:val="28"/>
        </w:rPr>
        <w:t> </w:t>
      </w:r>
      <w:r w:rsidRPr="00793EA9">
        <w:rPr>
          <w:rStyle w:val="apple-converted-space"/>
          <w:sz w:val="28"/>
          <w:szCs w:val="28"/>
        </w:rPr>
        <w:tab/>
      </w:r>
      <w:r w:rsidRPr="00793EA9">
        <w:rPr>
          <w:rStyle w:val="s6"/>
          <w:color w:val="000000"/>
          <w:sz w:val="28"/>
          <w:szCs w:val="28"/>
        </w:rPr>
        <w:t>в) тополя;</w:t>
      </w:r>
    </w:p>
    <w:p w:rsidR="00B64BC0" w:rsidRPr="00793EA9" w:rsidRDefault="00B64BC0" w:rsidP="00793EA9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>б) огурца;                  г) кукурузы.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4</w:t>
      </w:r>
      <w:r w:rsidRPr="00793EA9">
        <w:rPr>
          <w:rStyle w:val="s4"/>
          <w:color w:val="000000"/>
          <w:sz w:val="28"/>
          <w:szCs w:val="28"/>
        </w:rPr>
        <w:t>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5"/>
          <w:b/>
          <w:bCs/>
          <w:color w:val="000000"/>
          <w:sz w:val="28"/>
          <w:szCs w:val="28"/>
        </w:rPr>
        <w:t>Показателем кислой почвы является появление:</w:t>
      </w:r>
    </w:p>
    <w:p w:rsidR="00B64BC0" w:rsidRPr="00793EA9" w:rsidRDefault="00B64BC0" w:rsidP="00793EA9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>а) сфагнума;             в) плаунов;</w:t>
      </w:r>
    </w:p>
    <w:p w:rsidR="00B64BC0" w:rsidRPr="00793EA9" w:rsidRDefault="00B64BC0" w:rsidP="00793EA9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>б) ламинарии</w:t>
      </w:r>
      <w:r w:rsidRPr="00793EA9">
        <w:rPr>
          <w:rStyle w:val="s6"/>
          <w:sz w:val="28"/>
          <w:szCs w:val="28"/>
        </w:rPr>
        <w:t xml:space="preserve">;          </w:t>
      </w:r>
      <w:r w:rsidRPr="00793EA9">
        <w:rPr>
          <w:rStyle w:val="apple-converted-space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г) хвощей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5. На цветение и плодоношение растений оказывает влияние</w:t>
      </w:r>
    </w:p>
    <w:p w:rsidR="00B64BC0" w:rsidRPr="00793EA9" w:rsidRDefault="00B64BC0" w:rsidP="00793EA9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азот;                      </w:t>
      </w:r>
      <w:r w:rsidRPr="00793EA9">
        <w:rPr>
          <w:rStyle w:val="s3"/>
          <w:sz w:val="28"/>
          <w:szCs w:val="28"/>
        </w:rPr>
        <w:t>в) фосфор;</w:t>
      </w:r>
      <w:r w:rsidRPr="00793EA9">
        <w:rPr>
          <w:rStyle w:val="apple-converted-space"/>
          <w:sz w:val="28"/>
          <w:szCs w:val="28"/>
        </w:rPr>
        <w:t> 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lastRenderedPageBreak/>
        <w:t>б) калий;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                   </w:t>
      </w:r>
      <w:r w:rsidRPr="00793EA9">
        <w:rPr>
          <w:color w:val="000000"/>
          <w:sz w:val="28"/>
          <w:szCs w:val="28"/>
        </w:rPr>
        <w:t>г) кальций.</w:t>
      </w:r>
    </w:p>
    <w:p w:rsidR="00781F47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6.</w:t>
      </w:r>
      <w:r w:rsidR="00781F47" w:rsidRPr="00793EA9">
        <w:rPr>
          <w:rStyle w:val="s4"/>
          <w:color w:val="000000"/>
          <w:sz w:val="28"/>
          <w:szCs w:val="28"/>
        </w:rPr>
        <w:t> </w:t>
      </w:r>
      <w:r w:rsidR="00781F47"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="00781F47" w:rsidRPr="00793EA9">
        <w:rPr>
          <w:rStyle w:val="s2"/>
          <w:b/>
          <w:bCs/>
          <w:color w:val="000000"/>
          <w:sz w:val="28"/>
          <w:szCs w:val="28"/>
        </w:rPr>
        <w:t>Популяция</w:t>
      </w:r>
      <w:proofErr w:type="gramEnd"/>
      <w:r w:rsidR="00781F47" w:rsidRPr="00793EA9">
        <w:rPr>
          <w:rStyle w:val="s2"/>
          <w:b/>
          <w:bCs/>
          <w:color w:val="000000"/>
          <w:sz w:val="28"/>
          <w:szCs w:val="28"/>
        </w:rPr>
        <w:t xml:space="preserve"> какого вида достигнет большего успеха в эволюции за одинаковый промежуток времени:</w:t>
      </w:r>
    </w:p>
    <w:p w:rsidR="00781F47" w:rsidRPr="00793EA9" w:rsidRDefault="00781F47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>а) плесневый гриб-</w:t>
      </w:r>
      <w:proofErr w:type="spellStart"/>
      <w:r w:rsidRPr="00793EA9">
        <w:rPr>
          <w:rStyle w:val="s3"/>
          <w:sz w:val="28"/>
          <w:szCs w:val="28"/>
        </w:rPr>
        <w:t>мукор</w:t>
      </w:r>
      <w:proofErr w:type="spellEnd"/>
      <w:r w:rsidRPr="00793EA9">
        <w:rPr>
          <w:rStyle w:val="s3"/>
          <w:sz w:val="28"/>
          <w:szCs w:val="28"/>
        </w:rPr>
        <w:t>;</w:t>
      </w:r>
      <w:r w:rsidRPr="00793EA9">
        <w:rPr>
          <w:rStyle w:val="apple-converted-space"/>
          <w:sz w:val="28"/>
          <w:szCs w:val="28"/>
        </w:rPr>
        <w:t xml:space="preserve">       </w:t>
      </w:r>
      <w:r w:rsidRPr="00793EA9">
        <w:rPr>
          <w:color w:val="000000"/>
          <w:sz w:val="28"/>
          <w:szCs w:val="28"/>
        </w:rPr>
        <w:t>в) серый журавль;</w:t>
      </w:r>
    </w:p>
    <w:p w:rsidR="00781F47" w:rsidRPr="00793EA9" w:rsidRDefault="00781F47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антилопа сайгак;                  г) уссурийский тигр.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</w:p>
    <w:p w:rsidR="00B64BC0" w:rsidRPr="00793EA9" w:rsidRDefault="00B64BC0" w:rsidP="00BB5398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7. Корневищами в природе размножаются: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а) пырей, брусника, ландыш; 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  <w:sz w:val="28"/>
          <w:szCs w:val="28"/>
        </w:rPr>
      </w:pPr>
      <w:r w:rsidRPr="00793EA9">
        <w:rPr>
          <w:sz w:val="28"/>
          <w:szCs w:val="28"/>
        </w:rPr>
        <w:t>б) ландыш, черника, одуванчик</w:t>
      </w:r>
      <w:r w:rsidRPr="00793EA9">
        <w:rPr>
          <w:rStyle w:val="s2"/>
          <w:b/>
          <w:bCs/>
          <w:sz w:val="28"/>
          <w:szCs w:val="28"/>
        </w:rPr>
        <w:t>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sz w:val="28"/>
          <w:szCs w:val="28"/>
        </w:rPr>
      </w:pPr>
      <w:r w:rsidRPr="00793EA9">
        <w:rPr>
          <w:sz w:val="28"/>
          <w:szCs w:val="28"/>
        </w:rPr>
        <w:t>в) одуванчик, брусника, пырей;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 xml:space="preserve">                </w:t>
      </w:r>
      <w:r w:rsidRPr="00793EA9">
        <w:rPr>
          <w:sz w:val="28"/>
          <w:szCs w:val="28"/>
        </w:rPr>
        <w:t>г) черника, василек, ландыш.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8. Яйцеклетка у </w:t>
      </w:r>
      <w:proofErr w:type="gramStart"/>
      <w:r w:rsidRPr="00793EA9">
        <w:rPr>
          <w:rStyle w:val="s2"/>
          <w:b/>
          <w:bCs/>
          <w:color w:val="000000"/>
          <w:sz w:val="28"/>
          <w:szCs w:val="28"/>
        </w:rPr>
        <w:t>папоротникообразных</w:t>
      </w:r>
      <w:proofErr w:type="gramEnd"/>
      <w:r w:rsidRPr="00793EA9">
        <w:rPr>
          <w:rStyle w:val="s2"/>
          <w:b/>
          <w:bCs/>
          <w:color w:val="000000"/>
          <w:sz w:val="28"/>
          <w:szCs w:val="28"/>
        </w:rPr>
        <w:t xml:space="preserve"> образуется:</w:t>
      </w:r>
    </w:p>
    <w:p w:rsidR="00B64BC0" w:rsidRPr="00793EA9" w:rsidRDefault="00B64BC0" w:rsidP="00BB5398">
      <w:pPr>
        <w:pStyle w:val="p5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  а) в архегониях на заростке; </w:t>
      </w:r>
      <w:r w:rsidRPr="00793EA9">
        <w:rPr>
          <w:rStyle w:val="s3"/>
          <w:color w:val="FF0000"/>
          <w:sz w:val="28"/>
          <w:szCs w:val="28"/>
        </w:rPr>
        <w:t xml:space="preserve">  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б) в спорангиях на листостебельном растении;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в) в антеридиях на заростке;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г) в сорусах на листостебельном растении.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9. Размножение малярийного плазмодия происходит: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в болотах;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только в теле комара;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в) только в теле человека;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г) в теле комара и в теле человека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10. При половом процессе увеличение числа особей НЕ происходит у:</w:t>
      </w:r>
    </w:p>
    <w:p w:rsidR="00B64BC0" w:rsidRPr="00793EA9" w:rsidRDefault="00B64BC0" w:rsidP="00793EA9">
      <w:pPr>
        <w:pStyle w:val="p6"/>
        <w:spacing w:before="0" w:beforeAutospacing="0" w:after="0" w:afterAutospacing="0"/>
        <w:ind w:firstLine="993"/>
        <w:rPr>
          <w:sz w:val="28"/>
          <w:szCs w:val="28"/>
        </w:rPr>
      </w:pPr>
      <w:r w:rsidRPr="00793EA9">
        <w:rPr>
          <w:sz w:val="28"/>
          <w:szCs w:val="28"/>
        </w:rPr>
        <w:t>а) фораминиферы;</w:t>
      </w:r>
      <w:r w:rsidRPr="00793EA9">
        <w:rPr>
          <w:sz w:val="28"/>
          <w:szCs w:val="28"/>
        </w:rPr>
        <w:tab/>
      </w:r>
      <w:r w:rsidRPr="00793EA9">
        <w:rPr>
          <w:rStyle w:val="s3"/>
          <w:sz w:val="28"/>
          <w:szCs w:val="28"/>
        </w:rPr>
        <w:t>в) инфузории;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                б) </w:t>
      </w:r>
      <w:proofErr w:type="spellStart"/>
      <w:r w:rsidRPr="00793EA9">
        <w:rPr>
          <w:sz w:val="28"/>
          <w:szCs w:val="28"/>
        </w:rPr>
        <w:t>мастигамебы</w:t>
      </w:r>
      <w:proofErr w:type="spellEnd"/>
      <w:r w:rsidRPr="00793EA9">
        <w:rPr>
          <w:sz w:val="28"/>
          <w:szCs w:val="28"/>
        </w:rPr>
        <w:t xml:space="preserve">;               г) </w:t>
      </w:r>
      <w:proofErr w:type="spellStart"/>
      <w:r w:rsidRPr="00793EA9">
        <w:rPr>
          <w:sz w:val="28"/>
          <w:szCs w:val="28"/>
        </w:rPr>
        <w:t>планарии</w:t>
      </w:r>
      <w:proofErr w:type="spellEnd"/>
      <w:r w:rsidRPr="00793EA9">
        <w:rPr>
          <w:sz w:val="28"/>
          <w:szCs w:val="28"/>
        </w:rPr>
        <w:t>.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11. На родство плоских и круглых червей указывает сходное строение системы:</w:t>
      </w:r>
    </w:p>
    <w:p w:rsidR="00B64BC0" w:rsidRPr="00793EA9" w:rsidRDefault="00B64BC0" w:rsidP="00793EA9">
      <w:pPr>
        <w:pStyle w:val="p6"/>
        <w:spacing w:before="0" w:beforeAutospacing="0" w:after="0" w:afterAutospacing="0"/>
        <w:ind w:firstLine="993"/>
        <w:rPr>
          <w:sz w:val="28"/>
          <w:szCs w:val="28"/>
        </w:rPr>
      </w:pPr>
      <w:r w:rsidRPr="00793EA9">
        <w:rPr>
          <w:sz w:val="28"/>
          <w:szCs w:val="28"/>
        </w:rPr>
        <w:t>а) кровеносной;</w:t>
      </w:r>
      <w:r w:rsidRPr="00793EA9">
        <w:rPr>
          <w:sz w:val="28"/>
          <w:szCs w:val="28"/>
        </w:rPr>
        <w:tab/>
        <w:t xml:space="preserve">           </w:t>
      </w:r>
      <w:r w:rsidRPr="00793EA9">
        <w:rPr>
          <w:rStyle w:val="s3"/>
          <w:sz w:val="28"/>
          <w:szCs w:val="28"/>
        </w:rPr>
        <w:t>в) нервной;</w:t>
      </w: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                б) дыхательной;               г) пищеварительной.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12. Развитие с неполным превращением происходит у насекомых отряда:</w:t>
      </w:r>
      <w:r w:rsidRPr="00793EA9">
        <w:rPr>
          <w:color w:val="000000"/>
          <w:sz w:val="28"/>
          <w:szCs w:val="28"/>
        </w:rPr>
        <w:br/>
        <w:t xml:space="preserve">     а) двукрылых;                   в) чешуекрылых;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б) равнокрылых;              </w:t>
      </w:r>
      <w:r w:rsidRPr="00793EA9">
        <w:rPr>
          <w:sz w:val="28"/>
          <w:szCs w:val="28"/>
        </w:rPr>
        <w:t xml:space="preserve"> </w:t>
      </w:r>
      <w:r w:rsidRPr="00793EA9">
        <w:rPr>
          <w:color w:val="000000"/>
          <w:sz w:val="28"/>
          <w:szCs w:val="28"/>
        </w:rPr>
        <w:t>г) перепончатокрылых.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13.</w:t>
      </w:r>
      <w:r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Свинья и корова относятся </w:t>
      </w:r>
      <w:proofErr w:type="gramStart"/>
      <w:r w:rsidRPr="00793EA9">
        <w:rPr>
          <w:rStyle w:val="s2"/>
          <w:b/>
          <w:bCs/>
          <w:color w:val="000000"/>
          <w:sz w:val="28"/>
          <w:szCs w:val="28"/>
        </w:rPr>
        <w:t>к</w:t>
      </w:r>
      <w:proofErr w:type="gramEnd"/>
      <w:r w:rsidRPr="00793EA9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BB5398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             </w:t>
      </w:r>
      <w:r w:rsidRPr="00793EA9">
        <w:rPr>
          <w:sz w:val="28"/>
          <w:szCs w:val="28"/>
        </w:rPr>
        <w:t>а) одному семейству;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  <w:r w:rsidRPr="00793EA9">
        <w:rPr>
          <w:rStyle w:val="s3"/>
          <w:color w:val="FF0000"/>
          <w:sz w:val="28"/>
          <w:szCs w:val="28"/>
        </w:rPr>
        <w:t xml:space="preserve">    </w:t>
      </w:r>
      <w:r w:rsidRPr="00793EA9">
        <w:rPr>
          <w:rStyle w:val="s3"/>
          <w:sz w:val="28"/>
          <w:szCs w:val="28"/>
        </w:rPr>
        <w:t>б) разным семействам одного отряда;</w:t>
      </w:r>
    </w:p>
    <w:p w:rsidR="00B64BC0" w:rsidRPr="00793EA9" w:rsidRDefault="00B64BC0" w:rsidP="00BB5398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              в) разным отрядам одного класса;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     г) разным классам.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14.</w:t>
      </w:r>
      <w:r w:rsidRPr="00793EA9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К морским моллюскам, способным к реактивному способу</w:t>
      </w:r>
      <w:r w:rsidRPr="00793EA9">
        <w:rPr>
          <w:color w:val="000000"/>
          <w:sz w:val="28"/>
          <w:szCs w:val="28"/>
        </w:rPr>
        <w:br/>
      </w:r>
      <w:r w:rsidRPr="00793EA9">
        <w:rPr>
          <w:rStyle w:val="s2"/>
          <w:b/>
          <w:bCs/>
          <w:color w:val="000000"/>
          <w:sz w:val="28"/>
          <w:szCs w:val="28"/>
        </w:rPr>
        <w:t>передвижения, относятся: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мидии;                             в) устрицы;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б) </w:t>
      </w:r>
      <w:proofErr w:type="spellStart"/>
      <w:r w:rsidRPr="00793EA9">
        <w:rPr>
          <w:color w:val="000000"/>
          <w:sz w:val="28"/>
          <w:szCs w:val="28"/>
        </w:rPr>
        <w:t>рапаны</w:t>
      </w:r>
      <w:proofErr w:type="spellEnd"/>
      <w:r w:rsidRPr="00793EA9">
        <w:rPr>
          <w:sz w:val="28"/>
          <w:szCs w:val="28"/>
        </w:rPr>
        <w:t xml:space="preserve">;                            </w:t>
      </w:r>
      <w:r w:rsidRPr="00793EA9">
        <w:rPr>
          <w:rStyle w:val="s3"/>
          <w:sz w:val="28"/>
          <w:szCs w:val="28"/>
        </w:rPr>
        <w:t>г) морские гребешки.</w:t>
      </w:r>
    </w:p>
    <w:p w:rsidR="005F0C35" w:rsidRPr="00793EA9" w:rsidRDefault="00B64BC0" w:rsidP="00BB53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93EA9">
        <w:rPr>
          <w:rStyle w:val="s4"/>
          <w:rFonts w:ascii="Times New Roman" w:hAnsi="Times New Roman"/>
          <w:b/>
          <w:color w:val="000000"/>
          <w:sz w:val="28"/>
          <w:szCs w:val="28"/>
        </w:rPr>
        <w:t>15.</w:t>
      </w:r>
      <w:r w:rsidRPr="00793EA9">
        <w:rPr>
          <w:rStyle w:val="s4"/>
          <w:rFonts w:ascii="Times New Roman" w:eastAsia="Arial Unicode MS" w:hAnsi="Times New Roman"/>
          <w:b/>
          <w:color w:val="000000"/>
          <w:sz w:val="28"/>
          <w:szCs w:val="28"/>
        </w:rPr>
        <w:t>​</w:t>
      </w:r>
      <w:r w:rsidRPr="00793EA9">
        <w:rPr>
          <w:rStyle w:val="s4"/>
          <w:rFonts w:ascii="Times New Roman" w:hAnsi="Times New Roman"/>
          <w:color w:val="000000"/>
          <w:sz w:val="28"/>
          <w:szCs w:val="28"/>
        </w:rPr>
        <w:t> </w:t>
      </w:r>
      <w:r w:rsidR="005F0C35" w:rsidRPr="00793EA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Какая структура клетки изображена на рисунке?</w:t>
      </w:r>
    </w:p>
    <w:p w:rsidR="005F0C35" w:rsidRPr="00793EA9" w:rsidRDefault="005F0C35" w:rsidP="00BB539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  <w:gridCol w:w="3117"/>
      </w:tblGrid>
      <w:tr w:rsidR="005F0C35" w:rsidRPr="00793EA9" w:rsidTr="00E117F4">
        <w:trPr>
          <w:trHeight w:val="1562"/>
        </w:trPr>
        <w:tc>
          <w:tcPr>
            <w:tcW w:w="4786" w:type="dxa"/>
          </w:tcPr>
          <w:p w:rsidR="005F0C35" w:rsidRPr="00793EA9" w:rsidRDefault="005F0C35" w:rsidP="00793EA9">
            <w:pPr>
              <w:spacing w:after="0" w:line="240" w:lineRule="auto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а) хлоропласт;</w:t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б) комплекс </w:t>
            </w:r>
            <w:proofErr w:type="spellStart"/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Гольджи</w:t>
            </w:r>
            <w:proofErr w:type="spellEnd"/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;</w:t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в) митохондрия;</w:t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93E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г) вакуоль.</w:t>
            </w:r>
          </w:p>
          <w:p w:rsidR="005F0C35" w:rsidRPr="00793EA9" w:rsidRDefault="005F0C35" w:rsidP="00793EA9">
            <w:pPr>
              <w:spacing w:after="0" w:line="240" w:lineRule="auto"/>
              <w:ind w:left="851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117" w:type="dxa"/>
          </w:tcPr>
          <w:p w:rsidR="005F0C35" w:rsidRPr="00793EA9" w:rsidRDefault="005F0C35" w:rsidP="00793EA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66875" cy="828675"/>
                  <wp:effectExtent l="19050" t="0" r="9525" b="0"/>
                  <wp:docPr id="2" name="Рисунок 6" descr="http://scienceblogs.com.br/rnam/files/2011/08/mitochondri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scienceblogs.com.br/rnam/files/2011/08/mitochondri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1F47" w:rsidRPr="00793EA9" w:rsidRDefault="00781F47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3"/>
          <w:sz w:val="28"/>
          <w:szCs w:val="28"/>
        </w:rPr>
      </w:pPr>
    </w:p>
    <w:p w:rsidR="00B64BC0" w:rsidRPr="00793EA9" w:rsidRDefault="00B64BC0" w:rsidP="00793EA9">
      <w:pPr>
        <w:pStyle w:val="p5"/>
        <w:shd w:val="clear" w:color="auto" w:fill="FFFFFF"/>
        <w:spacing w:before="0" w:beforeAutospacing="0" w:after="0" w:afterAutospacing="0"/>
        <w:ind w:left="851"/>
        <w:rPr>
          <w:sz w:val="28"/>
          <w:szCs w:val="28"/>
        </w:rPr>
      </w:pP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16.</w:t>
      </w:r>
      <w:r w:rsidRPr="00793EA9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У одуванчика и подорожника в результате развертывания почек формируются: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а) укороченные вегетативные и генеративные побеги;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б) удлиненные вегетативные и генеративные побеги;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в) укороченные вегетативные и удлиненные генеративные побеги;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г) удлиненные </w:t>
      </w:r>
      <w:r w:rsidRPr="00793EA9">
        <w:rPr>
          <w:color w:val="000000"/>
          <w:sz w:val="28"/>
          <w:szCs w:val="28"/>
        </w:rPr>
        <w:t>вегетативные и укороченные генеративные побеги.</w:t>
      </w:r>
    </w:p>
    <w:p w:rsidR="005F0C35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b/>
          <w:sz w:val="28"/>
          <w:szCs w:val="28"/>
        </w:rPr>
        <w:t>17</w:t>
      </w:r>
      <w:r w:rsidR="005F0C35" w:rsidRPr="00793EA9">
        <w:rPr>
          <w:rStyle w:val="s4"/>
          <w:b/>
          <w:sz w:val="28"/>
          <w:szCs w:val="28"/>
        </w:rPr>
        <w:t>.</w:t>
      </w:r>
      <w:r w:rsidR="005F0C35" w:rsidRPr="00793EA9">
        <w:rPr>
          <w:rStyle w:val="s4"/>
          <w:b/>
          <w:color w:val="000000"/>
          <w:sz w:val="28"/>
          <w:szCs w:val="28"/>
        </w:rPr>
        <w:t xml:space="preserve"> </w:t>
      </w:r>
      <w:r w:rsidR="005F0C35" w:rsidRPr="00793EA9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="005F0C35" w:rsidRPr="00793EA9">
        <w:rPr>
          <w:rStyle w:val="s4"/>
          <w:color w:val="000000"/>
          <w:sz w:val="28"/>
          <w:szCs w:val="28"/>
        </w:rPr>
        <w:t> </w:t>
      </w:r>
      <w:r w:rsidR="005F0C35" w:rsidRPr="00793EA9">
        <w:rPr>
          <w:rStyle w:val="s2"/>
          <w:b/>
          <w:bCs/>
          <w:color w:val="000000"/>
          <w:sz w:val="28"/>
          <w:szCs w:val="28"/>
        </w:rPr>
        <w:t xml:space="preserve">Венозная кровь у человека превращается </w:t>
      </w:r>
      <w:proofErr w:type="gramStart"/>
      <w:r w:rsidR="005F0C35" w:rsidRPr="00793EA9">
        <w:rPr>
          <w:rStyle w:val="s2"/>
          <w:b/>
          <w:bCs/>
          <w:color w:val="000000"/>
          <w:sz w:val="28"/>
          <w:szCs w:val="28"/>
        </w:rPr>
        <w:t>в</w:t>
      </w:r>
      <w:proofErr w:type="gramEnd"/>
      <w:r w:rsidR="005F0C35" w:rsidRPr="00793EA9">
        <w:rPr>
          <w:rStyle w:val="s2"/>
          <w:b/>
          <w:bCs/>
          <w:color w:val="000000"/>
          <w:sz w:val="28"/>
          <w:szCs w:val="28"/>
        </w:rPr>
        <w:t xml:space="preserve"> артериальную в:</w:t>
      </w:r>
    </w:p>
    <w:p w:rsidR="005F0C35" w:rsidRPr="00793EA9" w:rsidRDefault="005F0C35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печеночной вене;</w:t>
      </w:r>
    </w:p>
    <w:p w:rsidR="005F0C35" w:rsidRPr="00793EA9" w:rsidRDefault="005F0C35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б) лимфатических </w:t>
      </w:r>
      <w:proofErr w:type="gramStart"/>
      <w:r w:rsidRPr="00793EA9">
        <w:rPr>
          <w:color w:val="000000"/>
          <w:sz w:val="28"/>
          <w:szCs w:val="28"/>
        </w:rPr>
        <w:t>сосудах</w:t>
      </w:r>
      <w:proofErr w:type="gramEnd"/>
      <w:r w:rsidRPr="00793EA9">
        <w:rPr>
          <w:color w:val="000000"/>
          <w:sz w:val="28"/>
          <w:szCs w:val="28"/>
        </w:rPr>
        <w:t>;</w:t>
      </w:r>
    </w:p>
    <w:p w:rsidR="005F0C35" w:rsidRPr="00793EA9" w:rsidRDefault="005F0C35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в) </w:t>
      </w:r>
      <w:proofErr w:type="gramStart"/>
      <w:r w:rsidRPr="00793EA9">
        <w:rPr>
          <w:color w:val="000000"/>
          <w:sz w:val="28"/>
          <w:szCs w:val="28"/>
        </w:rPr>
        <w:t>капиллярах</w:t>
      </w:r>
      <w:proofErr w:type="gramEnd"/>
      <w:r w:rsidRPr="00793EA9">
        <w:rPr>
          <w:color w:val="000000"/>
          <w:sz w:val="28"/>
          <w:szCs w:val="28"/>
        </w:rPr>
        <w:t xml:space="preserve"> большого круга кровообращения;</w:t>
      </w:r>
    </w:p>
    <w:p w:rsidR="005F0C35" w:rsidRPr="00793EA9" w:rsidRDefault="005F0C35" w:rsidP="00BB5398">
      <w:pPr>
        <w:pStyle w:val="p5"/>
        <w:shd w:val="clear" w:color="auto" w:fill="FFFFFF"/>
        <w:spacing w:before="0" w:beforeAutospacing="0" w:after="0" w:afterAutospacing="0"/>
        <w:ind w:left="851" w:hanging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г) </w:t>
      </w:r>
      <w:proofErr w:type="gramStart"/>
      <w:r w:rsidRPr="00793EA9">
        <w:rPr>
          <w:rStyle w:val="s3"/>
          <w:sz w:val="28"/>
          <w:szCs w:val="28"/>
        </w:rPr>
        <w:t>капиллярах</w:t>
      </w:r>
      <w:proofErr w:type="gramEnd"/>
      <w:r w:rsidRPr="00793EA9">
        <w:rPr>
          <w:rStyle w:val="s3"/>
          <w:sz w:val="28"/>
          <w:szCs w:val="28"/>
        </w:rPr>
        <w:t xml:space="preserve"> малого круга кровообращения.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18</w:t>
      </w:r>
      <w:r w:rsidRPr="00793EA9">
        <w:rPr>
          <w:rStyle w:val="s4"/>
          <w:color w:val="000000"/>
          <w:sz w:val="28"/>
          <w:szCs w:val="28"/>
        </w:rPr>
        <w:t>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Растение, листья которого способны не только </w:t>
      </w:r>
      <w:proofErr w:type="spellStart"/>
      <w:r w:rsidRPr="00793EA9">
        <w:rPr>
          <w:rStyle w:val="s2"/>
          <w:b/>
          <w:bCs/>
          <w:color w:val="000000"/>
          <w:sz w:val="28"/>
          <w:szCs w:val="28"/>
        </w:rPr>
        <w:t>фотосинтезировать</w:t>
      </w:r>
      <w:proofErr w:type="spellEnd"/>
      <w:r w:rsidRPr="00793EA9">
        <w:rPr>
          <w:rStyle w:val="s2"/>
          <w:b/>
          <w:bCs/>
          <w:color w:val="000000"/>
          <w:sz w:val="28"/>
          <w:szCs w:val="28"/>
        </w:rPr>
        <w:t>, но и захватывать насекомых и переваривать их, это: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а) сусак зонтичный;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б) клюква мелкоплодная;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в) росянка круглолистная;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г) раффлезия </w:t>
      </w:r>
      <w:proofErr w:type="spellStart"/>
      <w:r w:rsidRPr="00793EA9">
        <w:rPr>
          <w:sz w:val="28"/>
          <w:szCs w:val="28"/>
        </w:rPr>
        <w:t>Арнольди</w:t>
      </w:r>
      <w:proofErr w:type="spellEnd"/>
      <w:r w:rsidRPr="00793EA9">
        <w:rPr>
          <w:sz w:val="28"/>
          <w:szCs w:val="28"/>
        </w:rPr>
        <w:t>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19.</w:t>
      </w:r>
      <w:r w:rsidRPr="00793EA9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793EA9">
        <w:rPr>
          <w:rStyle w:val="s4"/>
          <w:b/>
          <w:color w:val="000000"/>
          <w:sz w:val="28"/>
          <w:szCs w:val="28"/>
        </w:rPr>
        <w:t> </w:t>
      </w:r>
      <w:r w:rsidRPr="00793EA9">
        <w:rPr>
          <w:b/>
          <w:color w:val="000000"/>
          <w:sz w:val="28"/>
          <w:szCs w:val="28"/>
        </w:rPr>
        <w:t>Радула, или «терка» – это: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пластинка в глотке моллюска для захвата пищи;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клювовидные челюсти у хищных моллюсков;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в) пластинка на подошве ноги для закрепления на каменистом грунте;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г)</w:t>
      </w:r>
      <w:r w:rsidRPr="00793EA9">
        <w:rPr>
          <w:rStyle w:val="apple-converted-space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 xml:space="preserve">аппарат, служащий для </w:t>
      </w:r>
      <w:proofErr w:type="spellStart"/>
      <w:r w:rsidRPr="00793EA9">
        <w:rPr>
          <w:rStyle w:val="s3"/>
          <w:sz w:val="28"/>
          <w:szCs w:val="28"/>
        </w:rPr>
        <w:t>соскребания</w:t>
      </w:r>
      <w:proofErr w:type="spellEnd"/>
      <w:r w:rsidRPr="00793EA9">
        <w:rPr>
          <w:rStyle w:val="s3"/>
          <w:sz w:val="28"/>
          <w:szCs w:val="28"/>
        </w:rPr>
        <w:t xml:space="preserve"> и измельчения пищи у моллюсков.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20. Благодаря согласованному колебанию ресничек активно передвигаются:</w:t>
      </w:r>
    </w:p>
    <w:p w:rsidR="00B64BC0" w:rsidRPr="00793EA9" w:rsidRDefault="005F0C35" w:rsidP="00BB5398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  <w:sz w:val="28"/>
          <w:szCs w:val="28"/>
        </w:rPr>
      </w:pPr>
      <w:r w:rsidRPr="00793EA9">
        <w:rPr>
          <w:rStyle w:val="s3"/>
          <w:sz w:val="28"/>
          <w:szCs w:val="28"/>
        </w:rPr>
        <w:t>а) инфузория туфелька</w:t>
      </w:r>
      <w:r w:rsidR="00B64BC0" w:rsidRPr="00793EA9">
        <w:rPr>
          <w:rStyle w:val="s3"/>
          <w:color w:val="FF0000"/>
          <w:sz w:val="28"/>
          <w:szCs w:val="28"/>
        </w:rPr>
        <w:tab/>
        <w:t xml:space="preserve">        </w:t>
      </w:r>
      <w:r w:rsidR="00B64BC0" w:rsidRPr="00793EA9">
        <w:rPr>
          <w:color w:val="000000"/>
          <w:sz w:val="28"/>
          <w:szCs w:val="28"/>
        </w:rPr>
        <w:t>в) лямблии;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эвглены;                     г) раковинные амебы.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21. Наличие одной пары усов – отличительный признак: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пауков;                       в) клещей;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раков</w:t>
      </w:r>
      <w:r w:rsidRPr="00793EA9">
        <w:rPr>
          <w:sz w:val="28"/>
          <w:szCs w:val="28"/>
        </w:rPr>
        <w:t>;</w:t>
      </w:r>
      <w:r w:rsidRPr="00793EA9">
        <w:rPr>
          <w:rStyle w:val="s2"/>
          <w:b/>
          <w:bCs/>
          <w:sz w:val="28"/>
          <w:szCs w:val="28"/>
        </w:rPr>
        <w:t xml:space="preserve">                         </w:t>
      </w:r>
      <w:r w:rsidRPr="00793EA9">
        <w:rPr>
          <w:rStyle w:val="s3"/>
          <w:sz w:val="28"/>
          <w:szCs w:val="28"/>
        </w:rPr>
        <w:t>г) насекомых.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22. Хорда сохраняется в течение всей жизни у: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</w:t>
      </w:r>
      <w:r w:rsidRPr="00793EA9">
        <w:rPr>
          <w:rStyle w:val="apple-converted-space"/>
          <w:color w:val="000000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костно-хрящевых рыб;</w:t>
      </w:r>
      <w:r w:rsidRPr="00793EA9">
        <w:rPr>
          <w:sz w:val="28"/>
          <w:szCs w:val="28"/>
        </w:rPr>
        <w:t xml:space="preserve"> </w:t>
      </w:r>
      <w:r w:rsidRPr="00793EA9">
        <w:rPr>
          <w:color w:val="000000"/>
          <w:sz w:val="28"/>
          <w:szCs w:val="28"/>
        </w:rPr>
        <w:t>в) пресмыкающихся;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б) земноводных;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                </w:t>
      </w:r>
      <w:r w:rsidRPr="00793EA9">
        <w:rPr>
          <w:color w:val="000000"/>
          <w:sz w:val="28"/>
          <w:szCs w:val="28"/>
        </w:rPr>
        <w:t>г) млекопитающих.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23. Бицепс человека состоит из мышечных волокон: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color w:val="000000"/>
          <w:sz w:val="28"/>
          <w:szCs w:val="28"/>
        </w:rPr>
        <w:t>а</w:t>
      </w:r>
      <w:r w:rsidRPr="00793EA9">
        <w:rPr>
          <w:sz w:val="28"/>
          <w:szCs w:val="28"/>
        </w:rPr>
        <w:t xml:space="preserve">) </w:t>
      </w:r>
      <w:proofErr w:type="gramStart"/>
      <w:r w:rsidRPr="00793EA9">
        <w:rPr>
          <w:sz w:val="28"/>
          <w:szCs w:val="28"/>
        </w:rPr>
        <w:t>гладких</w:t>
      </w:r>
      <w:proofErr w:type="gramEnd"/>
      <w:r w:rsidRPr="00793EA9">
        <w:rPr>
          <w:sz w:val="28"/>
          <w:szCs w:val="28"/>
        </w:rPr>
        <w:t xml:space="preserve"> и волокнистой соединительной ткани;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б) </w:t>
      </w:r>
      <w:proofErr w:type="gramStart"/>
      <w:r w:rsidRPr="00793EA9">
        <w:rPr>
          <w:sz w:val="28"/>
          <w:szCs w:val="28"/>
        </w:rPr>
        <w:t>гладких</w:t>
      </w:r>
      <w:proofErr w:type="gramEnd"/>
      <w:r w:rsidRPr="00793EA9">
        <w:rPr>
          <w:sz w:val="28"/>
          <w:szCs w:val="28"/>
        </w:rPr>
        <w:t xml:space="preserve"> и железистого эпителия;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lastRenderedPageBreak/>
        <w:t xml:space="preserve">в) </w:t>
      </w:r>
      <w:proofErr w:type="gramStart"/>
      <w:r w:rsidRPr="00793EA9">
        <w:rPr>
          <w:rStyle w:val="s3"/>
          <w:sz w:val="28"/>
          <w:szCs w:val="28"/>
        </w:rPr>
        <w:t>поперечно-полосатых</w:t>
      </w:r>
      <w:proofErr w:type="gramEnd"/>
      <w:r w:rsidRPr="00793EA9">
        <w:rPr>
          <w:rStyle w:val="s3"/>
          <w:sz w:val="28"/>
          <w:szCs w:val="28"/>
        </w:rPr>
        <w:t xml:space="preserve"> и волокнистой соединительной ткани;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г) </w:t>
      </w:r>
      <w:proofErr w:type="gramStart"/>
      <w:r w:rsidRPr="00793EA9">
        <w:rPr>
          <w:sz w:val="28"/>
          <w:szCs w:val="28"/>
        </w:rPr>
        <w:t>поперечно-полосатых</w:t>
      </w:r>
      <w:proofErr w:type="gramEnd"/>
      <w:r w:rsidRPr="00793EA9">
        <w:rPr>
          <w:sz w:val="28"/>
          <w:szCs w:val="28"/>
        </w:rPr>
        <w:t xml:space="preserve"> </w:t>
      </w:r>
      <w:r w:rsidRPr="00793EA9">
        <w:rPr>
          <w:color w:val="000000"/>
          <w:sz w:val="28"/>
          <w:szCs w:val="28"/>
        </w:rPr>
        <w:t>и многослойного эпителия.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24.</w:t>
      </w:r>
      <w:r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В скелете человека подвижно </w:t>
      </w:r>
      <w:proofErr w:type="gramStart"/>
      <w:r w:rsidRPr="00793EA9">
        <w:rPr>
          <w:rStyle w:val="s2"/>
          <w:b/>
          <w:bCs/>
          <w:color w:val="000000"/>
          <w:sz w:val="28"/>
          <w:szCs w:val="28"/>
        </w:rPr>
        <w:t>соединены</w:t>
      </w:r>
      <w:proofErr w:type="gramEnd"/>
      <w:r w:rsidRPr="00793EA9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BB5398">
      <w:pPr>
        <w:pStyle w:val="p5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а) позвонки копчика;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     б) позвонки в крестцовом отделе;</w:t>
      </w:r>
    </w:p>
    <w:p w:rsidR="00B64BC0" w:rsidRPr="00793EA9" w:rsidRDefault="00B64BC0" w:rsidP="00BB5398">
      <w:pPr>
        <w:pStyle w:val="p6"/>
        <w:spacing w:before="0" w:beforeAutospacing="0" w:after="0" w:afterAutospacing="0"/>
        <w:ind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          в) лобная и теменная кости;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г) ключица и плечевая кость.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25.</w:t>
      </w:r>
      <w:r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Пигментные клетки, способны синтезировать пигмент меланин у человека, находятся в слое кожи: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а) базальном;                             </w:t>
      </w:r>
      <w:r w:rsidRPr="00793EA9">
        <w:rPr>
          <w:color w:val="000000"/>
          <w:sz w:val="28"/>
          <w:szCs w:val="28"/>
        </w:rPr>
        <w:t>в) блестящем;</w:t>
      </w:r>
    </w:p>
    <w:p w:rsidR="00B64BC0" w:rsidRPr="00793EA9" w:rsidRDefault="00B64BC0" w:rsidP="00BB5398">
      <w:pPr>
        <w:pStyle w:val="p11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          б) зернистом;                             г) роговом.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26.</w:t>
      </w:r>
      <w:r w:rsidRPr="00793EA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sz w:val="28"/>
          <w:szCs w:val="28"/>
        </w:rPr>
        <w:t xml:space="preserve">При большом содержании йода в крови выработка </w:t>
      </w:r>
      <w:proofErr w:type="spellStart"/>
      <w:r w:rsidRPr="00793EA9">
        <w:rPr>
          <w:rStyle w:val="s2"/>
          <w:b/>
          <w:bCs/>
          <w:sz w:val="28"/>
          <w:szCs w:val="28"/>
        </w:rPr>
        <w:t>трийодтиронина</w:t>
      </w:r>
      <w:proofErr w:type="spellEnd"/>
      <w:r w:rsidRPr="00793EA9">
        <w:rPr>
          <w:rStyle w:val="s2"/>
          <w:b/>
          <w:bCs/>
          <w:sz w:val="28"/>
          <w:szCs w:val="28"/>
        </w:rPr>
        <w:t xml:space="preserve"> в щитовидной железе</w:t>
      </w:r>
      <w:r w:rsidRPr="00793EA9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а) тормозится</w:t>
      </w:r>
      <w:r w:rsidRPr="00793EA9">
        <w:rPr>
          <w:sz w:val="28"/>
          <w:szCs w:val="28"/>
        </w:rPr>
        <w:t>;                             в) не изменяется;</w:t>
      </w:r>
    </w:p>
    <w:p w:rsidR="00B64BC0" w:rsidRPr="00793EA9" w:rsidRDefault="00B64BC0" w:rsidP="00BB5398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б) стимулируется;                       г) изменяется незначительно.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sz w:val="28"/>
          <w:szCs w:val="28"/>
        </w:rPr>
      </w:pPr>
      <w:r w:rsidRPr="00793EA9">
        <w:rPr>
          <w:rStyle w:val="s5"/>
          <w:b/>
          <w:bCs/>
          <w:sz w:val="28"/>
          <w:szCs w:val="28"/>
        </w:rPr>
        <w:t>27.</w:t>
      </w:r>
      <w:r w:rsidRPr="00793EA9">
        <w:rPr>
          <w:rStyle w:val="apple-converted-space"/>
          <w:b/>
          <w:bCs/>
          <w:sz w:val="28"/>
          <w:szCs w:val="28"/>
        </w:rPr>
        <w:t> </w:t>
      </w:r>
      <w:r w:rsidRPr="00793EA9">
        <w:rPr>
          <w:rStyle w:val="s2"/>
          <w:b/>
          <w:bCs/>
          <w:sz w:val="28"/>
          <w:szCs w:val="28"/>
        </w:rPr>
        <w:t>Сердце рыб перекачивает</w:t>
      </w:r>
      <w:r w:rsidRPr="00793EA9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BB5398">
      <w:pPr>
        <w:pStyle w:val="p8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а) </w:t>
      </w:r>
      <w:proofErr w:type="spellStart"/>
      <w:r w:rsidRPr="00793EA9">
        <w:rPr>
          <w:sz w:val="28"/>
          <w:szCs w:val="28"/>
        </w:rPr>
        <w:t>гемолимфу</w:t>
      </w:r>
      <w:proofErr w:type="spellEnd"/>
      <w:r w:rsidRPr="00793EA9">
        <w:rPr>
          <w:sz w:val="28"/>
          <w:szCs w:val="28"/>
        </w:rPr>
        <w:t>;                              в) смешанную кровь;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б) венозную кровь;</w:t>
      </w:r>
      <w:r w:rsidRPr="00793EA9">
        <w:rPr>
          <w:rStyle w:val="apple-converted-space"/>
          <w:sz w:val="28"/>
          <w:szCs w:val="28"/>
        </w:rPr>
        <w:t xml:space="preserve">                      </w:t>
      </w:r>
      <w:r w:rsidRPr="00793EA9">
        <w:rPr>
          <w:sz w:val="28"/>
          <w:szCs w:val="28"/>
        </w:rPr>
        <w:t>г) артериальную кровь.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5"/>
          <w:b/>
          <w:bCs/>
          <w:sz w:val="28"/>
          <w:szCs w:val="28"/>
        </w:rPr>
        <w:t>28.</w:t>
      </w:r>
      <w:r w:rsidRPr="00793EA9">
        <w:rPr>
          <w:rStyle w:val="apple-converted-space"/>
          <w:b/>
          <w:bCs/>
          <w:sz w:val="28"/>
          <w:szCs w:val="28"/>
        </w:rPr>
        <w:t> </w:t>
      </w:r>
      <w:r w:rsidRPr="00793EA9">
        <w:rPr>
          <w:rStyle w:val="s2"/>
          <w:b/>
          <w:bCs/>
          <w:sz w:val="28"/>
          <w:szCs w:val="28"/>
        </w:rPr>
        <w:t xml:space="preserve">По типу питания 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к животным - </w:t>
      </w:r>
      <w:proofErr w:type="spellStart"/>
      <w:r w:rsidRPr="00793EA9">
        <w:rPr>
          <w:rStyle w:val="s2"/>
          <w:b/>
          <w:bCs/>
          <w:color w:val="000000"/>
          <w:sz w:val="28"/>
          <w:szCs w:val="28"/>
        </w:rPr>
        <w:t>фильтраторам</w:t>
      </w:r>
      <w:proofErr w:type="spellEnd"/>
      <w:r w:rsidRPr="00793EA9">
        <w:rPr>
          <w:rStyle w:val="s2"/>
          <w:b/>
          <w:bCs/>
          <w:color w:val="000000"/>
          <w:sz w:val="28"/>
          <w:szCs w:val="28"/>
        </w:rPr>
        <w:t xml:space="preserve"> относятся:</w:t>
      </w:r>
    </w:p>
    <w:p w:rsidR="00B64BC0" w:rsidRPr="00793EA9" w:rsidRDefault="00B64BC0" w:rsidP="00BB5398">
      <w:pPr>
        <w:pStyle w:val="p14"/>
        <w:spacing w:before="0" w:beforeAutospacing="0" w:after="0" w:afterAutospacing="0"/>
        <w:ind w:left="33"/>
        <w:jc w:val="both"/>
        <w:rPr>
          <w:sz w:val="28"/>
          <w:szCs w:val="28"/>
        </w:rPr>
      </w:pPr>
      <w:r w:rsidRPr="00793EA9">
        <w:rPr>
          <w:sz w:val="28"/>
          <w:szCs w:val="28"/>
        </w:rPr>
        <w:t xml:space="preserve">              а) актинии;                                  </w:t>
      </w:r>
      <w:r w:rsidRPr="00793EA9">
        <w:rPr>
          <w:rStyle w:val="s3"/>
          <w:color w:val="FF0000"/>
          <w:sz w:val="28"/>
          <w:szCs w:val="28"/>
        </w:rPr>
        <w:t xml:space="preserve"> </w:t>
      </w:r>
      <w:r w:rsidRPr="00793EA9">
        <w:rPr>
          <w:rStyle w:val="s3"/>
          <w:sz w:val="28"/>
          <w:szCs w:val="28"/>
        </w:rPr>
        <w:t>в) ланцетники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  <w:sz w:val="28"/>
          <w:szCs w:val="28"/>
        </w:rPr>
      </w:pPr>
      <w:r w:rsidRPr="00793EA9">
        <w:rPr>
          <w:sz w:val="28"/>
          <w:szCs w:val="28"/>
        </w:rPr>
        <w:t xml:space="preserve">     б) кораллы;                                  г) ресничные черви и жгутиконосцы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29. Обмен веществ наиболее интенсивно происходит в организме</w:t>
      </w:r>
      <w:r w:rsidRPr="00793EA9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 xml:space="preserve">     а) щуки;                                       в) тритона;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 xml:space="preserve">     б) крокодила;                              </w:t>
      </w:r>
      <w:r w:rsidRPr="00793EA9">
        <w:rPr>
          <w:rStyle w:val="s3"/>
          <w:sz w:val="28"/>
          <w:szCs w:val="28"/>
        </w:rPr>
        <w:t>г) кошки.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5"/>
          <w:b/>
          <w:bCs/>
          <w:color w:val="000000"/>
          <w:sz w:val="28"/>
          <w:szCs w:val="28"/>
        </w:rPr>
        <w:t>30. Бесполое поколение в жизненном цикле растений, развивающихся с чередованием поколений –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     а) спорофит;</w:t>
      </w:r>
      <w:r w:rsidRPr="00793EA9">
        <w:rPr>
          <w:rStyle w:val="s6"/>
          <w:color w:val="000000"/>
          <w:sz w:val="28"/>
          <w:szCs w:val="28"/>
        </w:rPr>
        <w:t xml:space="preserve">                               в) гаметофит;</w:t>
      </w:r>
    </w:p>
    <w:p w:rsidR="00B64BC0" w:rsidRPr="00793EA9" w:rsidRDefault="00B64BC0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6"/>
          <w:color w:val="000000"/>
          <w:sz w:val="28"/>
          <w:szCs w:val="28"/>
        </w:rPr>
        <w:t xml:space="preserve">     б) гаметангий;                            г) нуцеллус.</w:t>
      </w:r>
    </w:p>
    <w:p w:rsidR="00D05BEE" w:rsidRPr="00793EA9" w:rsidRDefault="00D05BEE" w:rsidP="00793EA9">
      <w:pPr>
        <w:shd w:val="clear" w:color="auto" w:fill="FFFFFF"/>
        <w:spacing w:after="0" w:line="240" w:lineRule="auto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</w:p>
    <w:p w:rsidR="00D05BEE" w:rsidRPr="00793EA9" w:rsidRDefault="00D05BEE" w:rsidP="00BB5398">
      <w:pPr>
        <w:shd w:val="clear" w:color="auto" w:fill="FFFFFF"/>
        <w:spacing w:after="0" w:line="240" w:lineRule="auto"/>
        <w:jc w:val="both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  <w:r w:rsidRPr="00793EA9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56693C" w:rsidRPr="00793EA9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793EA9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0 (по 2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D05BEE" w:rsidRPr="00793EA9" w:rsidRDefault="008234E3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                             </w:t>
      </w:r>
      <w:r w:rsidR="00D05BEE" w:rsidRPr="00793EA9">
        <w:rPr>
          <w:rStyle w:val="s2"/>
          <w:b/>
          <w:bCs/>
          <w:color w:val="000000"/>
          <w:sz w:val="28"/>
          <w:szCs w:val="28"/>
        </w:rPr>
        <w:t>1. Клетки бактерий содержат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  Ядро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II.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 xml:space="preserve">  </w:t>
      </w:r>
      <w:proofErr w:type="spellStart"/>
      <w:r w:rsidRPr="00793EA9">
        <w:rPr>
          <w:rStyle w:val="s2"/>
          <w:b/>
          <w:bCs/>
          <w:color w:val="000000"/>
          <w:sz w:val="28"/>
          <w:szCs w:val="28"/>
        </w:rPr>
        <w:t>Мезосомы</w:t>
      </w:r>
      <w:proofErr w:type="spellEnd"/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III</w:t>
      </w:r>
      <w:r w:rsidRPr="00793EA9">
        <w:rPr>
          <w:rStyle w:val="s4"/>
          <w:color w:val="000000"/>
          <w:sz w:val="28"/>
          <w:szCs w:val="28"/>
        </w:rPr>
        <w:t>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Цитоплазму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4"/>
          <w:b/>
          <w:color w:val="000000"/>
          <w:sz w:val="28"/>
          <w:szCs w:val="28"/>
        </w:rPr>
        <w:t>IV.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Рибосомы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а) I, IV;   б) I, II, III, IV;</w:t>
      </w:r>
      <w:r w:rsidRPr="00793EA9">
        <w:rPr>
          <w:rStyle w:val="apple-converted-space"/>
          <w:color w:val="000000"/>
          <w:sz w:val="28"/>
          <w:szCs w:val="28"/>
        </w:rPr>
        <w:t xml:space="preserve">   </w:t>
      </w:r>
      <w:r w:rsidRPr="00793EA9">
        <w:rPr>
          <w:rStyle w:val="s3"/>
          <w:sz w:val="28"/>
          <w:szCs w:val="28"/>
        </w:rPr>
        <w:t>в) II, III, IV;</w:t>
      </w:r>
      <w:r w:rsidRPr="00793EA9">
        <w:rPr>
          <w:rStyle w:val="apple-converted-space"/>
          <w:sz w:val="28"/>
          <w:szCs w:val="28"/>
        </w:rPr>
        <w:t xml:space="preserve">   </w:t>
      </w:r>
      <w:r w:rsidRPr="00793EA9">
        <w:rPr>
          <w:color w:val="000000"/>
          <w:sz w:val="28"/>
          <w:szCs w:val="28"/>
        </w:rPr>
        <w:t>г) I, II, III.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2. Для растений отдела </w:t>
      </w:r>
      <w:proofErr w:type="gramStart"/>
      <w:r w:rsidRPr="00793EA9">
        <w:rPr>
          <w:rStyle w:val="s2"/>
          <w:b/>
          <w:bCs/>
          <w:color w:val="000000"/>
          <w:sz w:val="28"/>
          <w:szCs w:val="28"/>
        </w:rPr>
        <w:t>Хвощевидные</w:t>
      </w:r>
      <w:proofErr w:type="gramEnd"/>
      <w:r w:rsidRPr="00793EA9">
        <w:rPr>
          <w:rStyle w:val="s2"/>
          <w:b/>
          <w:bCs/>
          <w:color w:val="000000"/>
          <w:sz w:val="28"/>
          <w:szCs w:val="28"/>
        </w:rPr>
        <w:t xml:space="preserve"> характерно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Наличие зооспор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II. Наличие заростка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lastRenderedPageBreak/>
        <w:t>III. Взрослое растение - спорофит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Наличие ризоидов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</w:t>
      </w:r>
      <w:r w:rsidRPr="00793EA9">
        <w:rPr>
          <w:sz w:val="28"/>
          <w:szCs w:val="28"/>
        </w:rPr>
        <w:t xml:space="preserve">I,III, IV;    б) I, II, III, IV;    в) I, III, IV;   </w:t>
      </w:r>
      <w:r w:rsidRPr="00793EA9">
        <w:rPr>
          <w:rStyle w:val="apple-converted-space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г) II, III.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 xml:space="preserve">3. Половой процесс конъюгация характерен </w:t>
      </w:r>
      <w:proofErr w:type="gramStart"/>
      <w:r w:rsidRPr="00793EA9">
        <w:rPr>
          <w:rStyle w:val="s2"/>
          <w:b/>
          <w:bCs/>
          <w:sz w:val="28"/>
          <w:szCs w:val="28"/>
        </w:rPr>
        <w:t>для</w:t>
      </w:r>
      <w:proofErr w:type="gramEnd"/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>I. Некоторых бактерий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>II. Некоторых многоклеточных животных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>III. Некоторых колониальных водорослей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2"/>
          <w:b/>
          <w:bCs/>
          <w:sz w:val="28"/>
          <w:szCs w:val="28"/>
        </w:rPr>
        <w:t>IV. Некоторых нитчатых водорослей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а) </w:t>
      </w:r>
      <w:r w:rsidRPr="00793EA9">
        <w:rPr>
          <w:rStyle w:val="s3"/>
          <w:sz w:val="28"/>
          <w:szCs w:val="28"/>
          <w:lang w:val="en-US"/>
        </w:rPr>
        <w:t>I</w:t>
      </w:r>
      <w:r w:rsidRPr="00793EA9">
        <w:rPr>
          <w:rStyle w:val="s3"/>
          <w:sz w:val="28"/>
          <w:szCs w:val="28"/>
        </w:rPr>
        <w:t xml:space="preserve">, </w:t>
      </w:r>
      <w:r w:rsidRPr="00793EA9">
        <w:rPr>
          <w:rStyle w:val="s3"/>
          <w:sz w:val="28"/>
          <w:szCs w:val="28"/>
          <w:lang w:val="en-US"/>
        </w:rPr>
        <w:t>IV</w:t>
      </w:r>
      <w:r w:rsidRPr="00793EA9">
        <w:rPr>
          <w:rStyle w:val="s3"/>
          <w:sz w:val="28"/>
          <w:szCs w:val="28"/>
        </w:rPr>
        <w:t xml:space="preserve">;  </w:t>
      </w:r>
      <w:r w:rsidRPr="00793EA9">
        <w:rPr>
          <w:sz w:val="28"/>
          <w:szCs w:val="28"/>
        </w:rPr>
        <w:t xml:space="preserve"> б) </w:t>
      </w:r>
      <w:r w:rsidRPr="00793EA9">
        <w:rPr>
          <w:sz w:val="28"/>
          <w:szCs w:val="28"/>
          <w:lang w:val="en-US"/>
        </w:rPr>
        <w:t>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IV</w:t>
      </w:r>
      <w:r w:rsidRPr="00793EA9">
        <w:rPr>
          <w:sz w:val="28"/>
          <w:szCs w:val="28"/>
        </w:rPr>
        <w:t xml:space="preserve">;   в) </w:t>
      </w:r>
      <w:r w:rsidRPr="00793EA9">
        <w:rPr>
          <w:sz w:val="28"/>
          <w:szCs w:val="28"/>
          <w:lang w:val="en-US"/>
        </w:rPr>
        <w:t>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III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IV</w:t>
      </w:r>
      <w:r w:rsidRPr="00793EA9">
        <w:rPr>
          <w:sz w:val="28"/>
          <w:szCs w:val="28"/>
        </w:rPr>
        <w:t xml:space="preserve">;   г) </w:t>
      </w:r>
      <w:r w:rsidRPr="00793EA9">
        <w:rPr>
          <w:sz w:val="28"/>
          <w:szCs w:val="28"/>
          <w:lang w:val="en-US"/>
        </w:rPr>
        <w:t>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II</w:t>
      </w:r>
      <w:r w:rsidRPr="00793EA9">
        <w:rPr>
          <w:sz w:val="28"/>
          <w:szCs w:val="28"/>
        </w:rPr>
        <w:t xml:space="preserve">, </w:t>
      </w:r>
      <w:r w:rsidRPr="00793EA9">
        <w:rPr>
          <w:sz w:val="28"/>
          <w:szCs w:val="28"/>
          <w:lang w:val="en-US"/>
        </w:rPr>
        <w:t>III</w:t>
      </w:r>
      <w:r w:rsidRPr="00793EA9">
        <w:rPr>
          <w:sz w:val="28"/>
          <w:szCs w:val="28"/>
        </w:rPr>
        <w:t>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4. Нервная трубка в процессе эмбрионального развития формируется у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 Бесчерепных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II. Круглых червей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III. Птиц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Амфибий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IV</w:t>
      </w:r>
      <w:r w:rsidRPr="00793EA9">
        <w:rPr>
          <w:color w:val="000000"/>
          <w:sz w:val="28"/>
          <w:szCs w:val="28"/>
        </w:rPr>
        <w:t xml:space="preserve">;   б)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IV</w:t>
      </w:r>
      <w:r w:rsidRPr="00793EA9">
        <w:rPr>
          <w:color w:val="000000"/>
          <w:sz w:val="28"/>
          <w:szCs w:val="28"/>
        </w:rPr>
        <w:t xml:space="preserve">;   </w:t>
      </w:r>
      <w:r w:rsidRPr="00793EA9">
        <w:rPr>
          <w:rStyle w:val="s3"/>
          <w:sz w:val="28"/>
          <w:szCs w:val="28"/>
        </w:rPr>
        <w:t xml:space="preserve">в) </w:t>
      </w:r>
      <w:r w:rsidRPr="00793EA9">
        <w:rPr>
          <w:rStyle w:val="s3"/>
          <w:sz w:val="28"/>
          <w:szCs w:val="28"/>
          <w:lang w:val="en-US"/>
        </w:rPr>
        <w:t>I</w:t>
      </w:r>
      <w:r w:rsidRPr="00793EA9">
        <w:rPr>
          <w:rStyle w:val="s3"/>
          <w:sz w:val="28"/>
          <w:szCs w:val="28"/>
        </w:rPr>
        <w:t xml:space="preserve">, </w:t>
      </w:r>
      <w:r w:rsidRPr="00793EA9">
        <w:rPr>
          <w:rStyle w:val="s3"/>
          <w:sz w:val="28"/>
          <w:szCs w:val="28"/>
          <w:lang w:val="en-US"/>
        </w:rPr>
        <w:t>III</w:t>
      </w:r>
      <w:r w:rsidRPr="00793EA9">
        <w:rPr>
          <w:rStyle w:val="s3"/>
          <w:sz w:val="28"/>
          <w:szCs w:val="28"/>
        </w:rPr>
        <w:t xml:space="preserve">, </w:t>
      </w:r>
      <w:r w:rsidRPr="00793EA9">
        <w:rPr>
          <w:rStyle w:val="s3"/>
          <w:sz w:val="28"/>
          <w:szCs w:val="28"/>
          <w:lang w:val="en-US"/>
        </w:rPr>
        <w:t>IV</w:t>
      </w:r>
      <w:r w:rsidRPr="00793EA9">
        <w:rPr>
          <w:rStyle w:val="s3"/>
          <w:sz w:val="28"/>
          <w:szCs w:val="28"/>
        </w:rPr>
        <w:t>;</w:t>
      </w:r>
      <w:r w:rsidRPr="00793EA9">
        <w:rPr>
          <w:rStyle w:val="apple-converted-space"/>
          <w:sz w:val="28"/>
          <w:szCs w:val="28"/>
          <w:lang w:val="en-US"/>
        </w:rPr>
        <w:t> </w:t>
      </w:r>
      <w:r w:rsidRPr="00793EA9">
        <w:rPr>
          <w:rStyle w:val="apple-converted-space"/>
          <w:sz w:val="28"/>
          <w:szCs w:val="28"/>
        </w:rPr>
        <w:t xml:space="preserve">  </w:t>
      </w:r>
      <w:r w:rsidRPr="00793EA9">
        <w:rPr>
          <w:color w:val="000000"/>
          <w:sz w:val="28"/>
          <w:szCs w:val="28"/>
        </w:rPr>
        <w:t xml:space="preserve">г)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III</w:t>
      </w:r>
      <w:r w:rsidRPr="00793EA9">
        <w:rPr>
          <w:color w:val="000000"/>
          <w:sz w:val="28"/>
          <w:szCs w:val="28"/>
        </w:rPr>
        <w:t>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5. Отметьте парные хрящи гортани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Щитовидный хрящ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II. Рожковидный хрящ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III. Надгортанный хрящ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Черпаловидный хрящ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>, IV;   б) I, II, IV;   в) I, III, IV;</w:t>
      </w:r>
      <w:r w:rsidRPr="00793EA9">
        <w:rPr>
          <w:rStyle w:val="apple-converted-space"/>
          <w:color w:val="000000"/>
          <w:sz w:val="28"/>
          <w:szCs w:val="28"/>
        </w:rPr>
        <w:t xml:space="preserve">   </w:t>
      </w:r>
      <w:r w:rsidRPr="00793EA9">
        <w:rPr>
          <w:rStyle w:val="s3"/>
          <w:sz w:val="28"/>
          <w:szCs w:val="28"/>
        </w:rPr>
        <w:t>г) II, III.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b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b/>
          <w:color w:val="000000"/>
          <w:sz w:val="28"/>
          <w:szCs w:val="28"/>
        </w:rPr>
      </w:pPr>
      <w:r w:rsidRPr="00793EA9">
        <w:rPr>
          <w:b/>
          <w:color w:val="000000"/>
          <w:sz w:val="28"/>
          <w:szCs w:val="28"/>
        </w:rPr>
        <w:t>6. В состав нефрона входят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Приносящие и выносящие артериолы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II. </w:t>
      </w:r>
      <w:proofErr w:type="spellStart"/>
      <w:r w:rsidRPr="00793EA9">
        <w:rPr>
          <w:rStyle w:val="s2"/>
          <w:b/>
          <w:bCs/>
          <w:color w:val="000000"/>
          <w:sz w:val="28"/>
          <w:szCs w:val="28"/>
        </w:rPr>
        <w:t>Мальпигиев</w:t>
      </w:r>
      <w:proofErr w:type="spellEnd"/>
      <w:r w:rsidRPr="00793EA9">
        <w:rPr>
          <w:rStyle w:val="s2"/>
          <w:b/>
          <w:bCs/>
          <w:color w:val="000000"/>
          <w:sz w:val="28"/>
          <w:szCs w:val="28"/>
        </w:rPr>
        <w:t xml:space="preserve"> клубочек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III. Капсула </w:t>
      </w:r>
      <w:proofErr w:type="spellStart"/>
      <w:r w:rsidRPr="00793EA9">
        <w:rPr>
          <w:rStyle w:val="s2"/>
          <w:b/>
          <w:bCs/>
          <w:color w:val="000000"/>
          <w:sz w:val="28"/>
          <w:szCs w:val="28"/>
        </w:rPr>
        <w:t>Боумена-Шумлянского</w:t>
      </w:r>
      <w:proofErr w:type="spellEnd"/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Собирательные трубочки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3"/>
          <w:sz w:val="28"/>
          <w:szCs w:val="28"/>
        </w:rPr>
        <w:t xml:space="preserve">а) </w:t>
      </w:r>
      <w:r w:rsidRPr="00793EA9">
        <w:rPr>
          <w:rStyle w:val="s3"/>
          <w:sz w:val="28"/>
          <w:szCs w:val="28"/>
          <w:lang w:val="en-US"/>
        </w:rPr>
        <w:t>I</w:t>
      </w:r>
      <w:r w:rsidRPr="00793EA9">
        <w:rPr>
          <w:rStyle w:val="s3"/>
          <w:sz w:val="28"/>
          <w:szCs w:val="28"/>
        </w:rPr>
        <w:t xml:space="preserve">, </w:t>
      </w:r>
      <w:r w:rsidRPr="00793EA9">
        <w:rPr>
          <w:rStyle w:val="s3"/>
          <w:sz w:val="28"/>
          <w:szCs w:val="28"/>
          <w:lang w:val="en-US"/>
        </w:rPr>
        <w:t>II</w:t>
      </w:r>
      <w:r w:rsidRPr="00793EA9">
        <w:rPr>
          <w:rStyle w:val="s3"/>
          <w:sz w:val="28"/>
          <w:szCs w:val="28"/>
        </w:rPr>
        <w:t xml:space="preserve">, </w:t>
      </w:r>
      <w:r w:rsidRPr="00793EA9">
        <w:rPr>
          <w:rStyle w:val="s3"/>
          <w:sz w:val="28"/>
          <w:szCs w:val="28"/>
          <w:lang w:val="en-US"/>
        </w:rPr>
        <w:t>III</w:t>
      </w:r>
      <w:r w:rsidRPr="00793EA9">
        <w:rPr>
          <w:rStyle w:val="s3"/>
          <w:sz w:val="28"/>
          <w:szCs w:val="28"/>
        </w:rPr>
        <w:t xml:space="preserve">;   </w:t>
      </w:r>
      <w:r w:rsidRPr="00793EA9">
        <w:rPr>
          <w:color w:val="000000"/>
          <w:sz w:val="28"/>
          <w:szCs w:val="28"/>
        </w:rPr>
        <w:t xml:space="preserve">б)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IV</w:t>
      </w:r>
      <w:r w:rsidRPr="00793EA9">
        <w:rPr>
          <w:color w:val="000000"/>
          <w:sz w:val="28"/>
          <w:szCs w:val="28"/>
        </w:rPr>
        <w:t xml:space="preserve">;   в) </w:t>
      </w:r>
      <w:r w:rsidRPr="00793EA9">
        <w:rPr>
          <w:color w:val="000000"/>
          <w:sz w:val="28"/>
          <w:szCs w:val="28"/>
          <w:lang w:val="en-US"/>
        </w:rPr>
        <w:t>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IV</w:t>
      </w:r>
      <w:r w:rsidRPr="00793EA9">
        <w:rPr>
          <w:color w:val="000000"/>
          <w:sz w:val="28"/>
          <w:szCs w:val="28"/>
        </w:rPr>
        <w:t xml:space="preserve">;   г)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 xml:space="preserve">, </w:t>
      </w:r>
      <w:r w:rsidRPr="00793EA9">
        <w:rPr>
          <w:color w:val="000000"/>
          <w:sz w:val="28"/>
          <w:szCs w:val="28"/>
          <w:lang w:val="en-US"/>
        </w:rPr>
        <w:t>III</w:t>
      </w:r>
      <w:r w:rsidRPr="00793EA9">
        <w:rPr>
          <w:color w:val="000000"/>
          <w:sz w:val="28"/>
          <w:szCs w:val="28"/>
        </w:rPr>
        <w:t>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7. Какие витамины синтезируются микрофлорой кишечника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I. А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II. Е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III. К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IV. В</w:t>
      </w:r>
      <w:proofErr w:type="gramStart"/>
      <w:r w:rsidRPr="00793EA9">
        <w:rPr>
          <w:rStyle w:val="s8"/>
          <w:b/>
          <w:bCs/>
          <w:color w:val="000000"/>
          <w:sz w:val="28"/>
          <w:szCs w:val="28"/>
          <w:vertAlign w:val="subscript"/>
        </w:rPr>
        <w:t>6</w:t>
      </w:r>
      <w:proofErr w:type="gramEnd"/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I, IV;   б) I, II, IV;   </w:t>
      </w:r>
      <w:r w:rsidRPr="00793EA9">
        <w:rPr>
          <w:rStyle w:val="s3"/>
          <w:sz w:val="28"/>
          <w:szCs w:val="28"/>
        </w:rPr>
        <w:t>в) III, IV;</w:t>
      </w:r>
      <w:r w:rsidRPr="00793EA9">
        <w:rPr>
          <w:rStyle w:val="apple-converted-space"/>
          <w:b/>
          <w:bCs/>
          <w:sz w:val="28"/>
          <w:szCs w:val="28"/>
        </w:rPr>
        <w:t xml:space="preserve">   </w:t>
      </w:r>
      <w:r w:rsidRPr="00793EA9">
        <w:rPr>
          <w:color w:val="000000"/>
          <w:sz w:val="28"/>
          <w:szCs w:val="28"/>
        </w:rPr>
        <w:t>г) I, II, III.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8. Источником комбинативной изменчивости являются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 I.  Геномные мутации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  II. Кроссинговер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III. Независимое расхождение гомологичных хромосом в мейозе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Случайная встреча гамет при оплодотворении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lastRenderedPageBreak/>
        <w:t>а) I, IV</w:t>
      </w:r>
      <w:r w:rsidRPr="00793EA9">
        <w:rPr>
          <w:sz w:val="28"/>
          <w:szCs w:val="28"/>
        </w:rPr>
        <w:t xml:space="preserve">;   </w:t>
      </w:r>
      <w:r w:rsidRPr="00793EA9">
        <w:rPr>
          <w:rStyle w:val="s3"/>
          <w:sz w:val="28"/>
          <w:szCs w:val="28"/>
        </w:rPr>
        <w:t xml:space="preserve">б) II, III, IV; </w:t>
      </w:r>
      <w:r w:rsidRPr="00793EA9">
        <w:rPr>
          <w:sz w:val="28"/>
          <w:szCs w:val="28"/>
        </w:rPr>
        <w:t xml:space="preserve">   </w:t>
      </w:r>
      <w:r w:rsidRPr="00793EA9">
        <w:rPr>
          <w:color w:val="000000"/>
          <w:sz w:val="28"/>
          <w:szCs w:val="28"/>
        </w:rPr>
        <w:t>в) I, III, IV;   г) I, II.</w:t>
      </w:r>
    </w:p>
    <w:p w:rsidR="00D05BEE" w:rsidRPr="00793EA9" w:rsidRDefault="00D05BEE" w:rsidP="00793EA9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9. Из мезодермы в онтогенезе образуются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Эпителий альвеол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II. Волосы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III. Хрящевая ткань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Миокард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I, </w:t>
      </w:r>
      <w:r w:rsidRPr="00793EA9">
        <w:rPr>
          <w:color w:val="000000"/>
          <w:sz w:val="28"/>
          <w:szCs w:val="28"/>
          <w:lang w:val="en-US"/>
        </w:rPr>
        <w:t>III</w:t>
      </w:r>
      <w:r w:rsidRPr="00793EA9">
        <w:rPr>
          <w:color w:val="000000"/>
          <w:sz w:val="28"/>
          <w:szCs w:val="28"/>
        </w:rPr>
        <w:t xml:space="preserve">;   б) I, II, IV;   </w:t>
      </w:r>
      <w:r w:rsidRPr="00793EA9">
        <w:rPr>
          <w:rStyle w:val="s3"/>
          <w:sz w:val="28"/>
          <w:szCs w:val="28"/>
        </w:rPr>
        <w:t>в) II, IV;</w:t>
      </w:r>
      <w:r w:rsidRPr="00793EA9">
        <w:rPr>
          <w:rStyle w:val="apple-converted-space"/>
          <w:b/>
          <w:bCs/>
          <w:sz w:val="28"/>
          <w:szCs w:val="28"/>
        </w:rPr>
        <w:t xml:space="preserve">   </w:t>
      </w:r>
      <w:r w:rsidRPr="00793EA9">
        <w:rPr>
          <w:color w:val="000000"/>
          <w:sz w:val="28"/>
          <w:szCs w:val="28"/>
        </w:rPr>
        <w:t>г) I, II, III.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10. Корневищами размножаются: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I. Осока волосистая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II. Малина лесная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III. Бодяк полевой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IV. Ландыш майский</w:t>
      </w:r>
    </w:p>
    <w:p w:rsidR="005F0C35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  <w:r w:rsidRPr="00793EA9">
        <w:rPr>
          <w:color w:val="000000"/>
          <w:sz w:val="28"/>
          <w:szCs w:val="28"/>
        </w:rPr>
        <w:t xml:space="preserve">а) </w:t>
      </w:r>
      <w:r w:rsidRPr="00793EA9">
        <w:rPr>
          <w:color w:val="000000"/>
          <w:sz w:val="28"/>
          <w:szCs w:val="28"/>
          <w:lang w:val="en-US"/>
        </w:rPr>
        <w:t>II</w:t>
      </w:r>
      <w:r w:rsidRPr="00793EA9">
        <w:rPr>
          <w:color w:val="000000"/>
          <w:sz w:val="28"/>
          <w:szCs w:val="28"/>
        </w:rPr>
        <w:t>, IV;   б) I, II, III, IV;   в) I, III, IV;</w:t>
      </w:r>
      <w:r w:rsidRPr="00793EA9">
        <w:rPr>
          <w:rStyle w:val="apple-converted-space"/>
          <w:color w:val="000000"/>
          <w:sz w:val="28"/>
          <w:szCs w:val="28"/>
        </w:rPr>
        <w:t xml:space="preserve">   </w:t>
      </w:r>
      <w:r w:rsidRPr="00793EA9">
        <w:rPr>
          <w:rStyle w:val="s3"/>
          <w:sz w:val="28"/>
          <w:szCs w:val="28"/>
        </w:rPr>
        <w:t>г) I, IV.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</w:p>
    <w:p w:rsidR="00D05BEE" w:rsidRPr="00793EA9" w:rsidRDefault="00D05BEE" w:rsidP="00BB5398">
      <w:pPr>
        <w:pStyle w:val="p19"/>
        <w:shd w:val="clear" w:color="auto" w:fill="FFFFFF"/>
        <w:spacing w:after="0" w:afterAutospacing="0"/>
        <w:ind w:right="45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 xml:space="preserve"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</w:t>
      </w:r>
      <w:r w:rsidR="0056693C" w:rsidRPr="00793EA9">
        <w:rPr>
          <w:rStyle w:val="s2"/>
          <w:b/>
          <w:bCs/>
          <w:color w:val="000000"/>
          <w:sz w:val="28"/>
          <w:szCs w:val="28"/>
        </w:rPr>
        <w:t>–</w:t>
      </w:r>
      <w:r w:rsidRPr="00793EA9">
        <w:rPr>
          <w:rStyle w:val="s2"/>
          <w:b/>
          <w:bCs/>
          <w:color w:val="000000"/>
          <w:sz w:val="28"/>
          <w:szCs w:val="28"/>
        </w:rPr>
        <w:t xml:space="preserve"> </w:t>
      </w:r>
      <w:r w:rsidR="0056693C" w:rsidRPr="00793EA9">
        <w:rPr>
          <w:rStyle w:val="s2"/>
          <w:b/>
          <w:bCs/>
          <w:color w:val="000000"/>
          <w:sz w:val="28"/>
          <w:szCs w:val="28"/>
        </w:rPr>
        <w:t>15 баллов.</w:t>
      </w:r>
    </w:p>
    <w:p w:rsidR="00D05BEE" w:rsidRPr="00793EA9" w:rsidRDefault="00D05BEE" w:rsidP="00BB5398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793EA9">
        <w:rPr>
          <w:rStyle w:val="s11"/>
          <w:color w:val="000000"/>
          <w:sz w:val="28"/>
          <w:szCs w:val="28"/>
        </w:rPr>
        <w:t>1.</w:t>
      </w:r>
      <w:r w:rsidRPr="00793EA9">
        <w:rPr>
          <w:rStyle w:val="s11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11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Генеративный орган растения, развившийся из семязачатка после оплодотворения, называется плодом.</w:t>
      </w:r>
    </w:p>
    <w:p w:rsidR="00D05BEE" w:rsidRPr="00793EA9" w:rsidRDefault="00D05BEE" w:rsidP="00BB5398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793EA9">
        <w:rPr>
          <w:rStyle w:val="s11"/>
          <w:color w:val="000000"/>
          <w:sz w:val="28"/>
          <w:szCs w:val="28"/>
        </w:rPr>
        <w:t>2.</w:t>
      </w:r>
      <w:r w:rsidRPr="00793EA9">
        <w:rPr>
          <w:rStyle w:val="s11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11"/>
          <w:color w:val="000000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Группа цветков, расположенных в определенном порядке на оси или нескольких осях побега – это соцветие.</w:t>
      </w:r>
    </w:p>
    <w:p w:rsidR="00D05BEE" w:rsidRPr="00793EA9" w:rsidRDefault="00D05BEE" w:rsidP="00BB5398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793EA9">
        <w:rPr>
          <w:rStyle w:val="s11"/>
          <w:sz w:val="28"/>
          <w:szCs w:val="28"/>
        </w:rPr>
        <w:t>3.</w:t>
      </w:r>
      <w:r w:rsidRPr="00793EA9">
        <w:rPr>
          <w:rStyle w:val="s11"/>
          <w:rFonts w:eastAsia="Arial Unicode MS"/>
          <w:sz w:val="28"/>
          <w:szCs w:val="28"/>
        </w:rPr>
        <w:t>​</w:t>
      </w:r>
      <w:r w:rsidRPr="00793EA9">
        <w:rPr>
          <w:rStyle w:val="s11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D05BEE" w:rsidRPr="00793EA9" w:rsidRDefault="00D05BEE" w:rsidP="00BB5398">
      <w:pPr>
        <w:pStyle w:val="p20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793EA9">
        <w:rPr>
          <w:rStyle w:val="s11"/>
          <w:color w:val="000000"/>
          <w:sz w:val="28"/>
          <w:szCs w:val="28"/>
        </w:rPr>
        <w:t>4.</w:t>
      </w:r>
      <w:r w:rsidRPr="00793EA9">
        <w:rPr>
          <w:rStyle w:val="s11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11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Образования первичной мочи происходит в капсулах</w:t>
      </w:r>
    </w:p>
    <w:p w:rsidR="00D05BEE" w:rsidRPr="00793EA9" w:rsidRDefault="00D05BEE" w:rsidP="00BB5398">
      <w:pPr>
        <w:pStyle w:val="p20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5</w:t>
      </w:r>
      <w:r w:rsidRPr="00793EA9">
        <w:rPr>
          <w:rStyle w:val="s11"/>
          <w:color w:val="000000"/>
          <w:sz w:val="28"/>
          <w:szCs w:val="28"/>
        </w:rPr>
        <w:t>.</w:t>
      </w:r>
      <w:r w:rsidRPr="00793EA9">
        <w:rPr>
          <w:rStyle w:val="s11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11"/>
          <w:color w:val="000000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6 молекул глюкозы необходимо расщепить без участия кислорода, чтобы получить 18 молекул АТФ.</w:t>
      </w:r>
    </w:p>
    <w:p w:rsidR="00D05BEE" w:rsidRPr="00793EA9" w:rsidRDefault="00D05BEE" w:rsidP="00BB5398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6.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Признаки мутационной изменчивости выражаются в виде вариационного ряда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7.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Кровь из большого круга кровообращения поступает в левое предсердие.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8.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В связи с прямохождением у человека имеется подвижное соединение костей</w:t>
      </w:r>
      <w:r w:rsidRPr="00793EA9">
        <w:rPr>
          <w:rStyle w:val="s2"/>
          <w:b/>
          <w:bCs/>
          <w:color w:val="000000"/>
          <w:sz w:val="28"/>
          <w:szCs w:val="28"/>
        </w:rPr>
        <w:t>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3"/>
          <w:sz w:val="28"/>
          <w:szCs w:val="28"/>
        </w:rPr>
        <w:t>9. Главное отличие амёбы от стафилококка заключается в том, что она имеет оформленное ядро.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10.</w:t>
      </w:r>
      <w:r w:rsidRPr="00793EA9">
        <w:rPr>
          <w:rStyle w:val="s3"/>
          <w:color w:val="FF0000"/>
          <w:sz w:val="28"/>
          <w:szCs w:val="28"/>
        </w:rPr>
        <w:t xml:space="preserve"> </w:t>
      </w:r>
      <w:r w:rsidRPr="00793EA9">
        <w:rPr>
          <w:rStyle w:val="s3"/>
          <w:sz w:val="28"/>
          <w:szCs w:val="28"/>
        </w:rPr>
        <w:t>Гены, отвечающие за свертываемость крови, находятся в Х-хромосоме.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11.</w:t>
      </w:r>
      <w:r w:rsidRPr="00793EA9">
        <w:rPr>
          <w:rStyle w:val="s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4"/>
          <w:color w:val="000000"/>
          <w:sz w:val="28"/>
          <w:szCs w:val="28"/>
        </w:rPr>
        <w:t> </w:t>
      </w:r>
      <w:r w:rsidRPr="00793EA9">
        <w:rPr>
          <w:color w:val="000000"/>
          <w:sz w:val="28"/>
          <w:szCs w:val="28"/>
        </w:rPr>
        <w:t>Летние побеги у хвоща полевого развиваются из корневища и образуют спороносные колоски.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rStyle w:val="s4"/>
          <w:color w:val="000000"/>
          <w:sz w:val="28"/>
          <w:szCs w:val="28"/>
        </w:rPr>
        <w:t>12.</w:t>
      </w:r>
      <w:r w:rsidRPr="00793EA9">
        <w:rPr>
          <w:rStyle w:val="s3"/>
          <w:color w:val="FF0000"/>
          <w:sz w:val="28"/>
          <w:szCs w:val="28"/>
        </w:rPr>
        <w:t xml:space="preserve"> </w:t>
      </w:r>
      <w:r w:rsidRPr="00793EA9">
        <w:rPr>
          <w:rStyle w:val="s3"/>
          <w:sz w:val="28"/>
          <w:szCs w:val="28"/>
        </w:rPr>
        <w:t xml:space="preserve">У плоских червей выделение продуктов обмена происходит через </w:t>
      </w:r>
      <w:proofErr w:type="spellStart"/>
      <w:r w:rsidRPr="00793EA9">
        <w:rPr>
          <w:rStyle w:val="s3"/>
          <w:sz w:val="28"/>
          <w:szCs w:val="28"/>
        </w:rPr>
        <w:t>протонефридии</w:t>
      </w:r>
      <w:proofErr w:type="spellEnd"/>
      <w:r w:rsidRPr="00793EA9">
        <w:rPr>
          <w:rStyle w:val="s3"/>
          <w:sz w:val="28"/>
          <w:szCs w:val="28"/>
        </w:rPr>
        <w:t>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sz w:val="28"/>
          <w:szCs w:val="28"/>
        </w:rPr>
        <w:lastRenderedPageBreak/>
        <w:t>13.</w:t>
      </w:r>
      <w:r w:rsidRPr="00793EA9">
        <w:rPr>
          <w:rStyle w:val="s3"/>
          <w:sz w:val="28"/>
          <w:szCs w:val="28"/>
        </w:rPr>
        <w:t xml:space="preserve"> В дыхательной системе вороны в отличие от летучей мыши имеются воздушные мешки.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793EA9">
        <w:rPr>
          <w:sz w:val="28"/>
          <w:szCs w:val="28"/>
        </w:rPr>
        <w:t>14. Регуляторные гормоны надпочечников влияют на образование тироксина.</w:t>
      </w:r>
    </w:p>
    <w:p w:rsidR="00D05BEE" w:rsidRPr="00793EA9" w:rsidRDefault="00D05BEE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  <w:r w:rsidRPr="00793EA9">
        <w:rPr>
          <w:rStyle w:val="s4"/>
          <w:sz w:val="28"/>
          <w:szCs w:val="28"/>
        </w:rPr>
        <w:t>15.</w:t>
      </w:r>
      <w:r w:rsidRPr="00793EA9">
        <w:rPr>
          <w:rStyle w:val="s4"/>
          <w:rFonts w:eastAsia="Arial Unicode MS"/>
          <w:sz w:val="28"/>
          <w:szCs w:val="28"/>
        </w:rPr>
        <w:t>​</w:t>
      </w:r>
      <w:r w:rsidRPr="00793EA9">
        <w:rPr>
          <w:rStyle w:val="s4"/>
          <w:sz w:val="28"/>
          <w:szCs w:val="28"/>
        </w:rPr>
        <w:t> </w:t>
      </w:r>
      <w:r w:rsidRPr="00793EA9">
        <w:rPr>
          <w:rStyle w:val="s3"/>
          <w:sz w:val="28"/>
          <w:szCs w:val="28"/>
        </w:rPr>
        <w:t>Пристеночное пищеварение происходит в тонком кишечнике.</w:t>
      </w:r>
    </w:p>
    <w:p w:rsidR="00B60C76" w:rsidRPr="00793EA9" w:rsidRDefault="00B60C76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B60C76" w:rsidRPr="00793EA9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60C76" w:rsidRPr="00793EA9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C76" w:rsidRPr="00793EA9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A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C76" w:rsidRPr="00793EA9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Pr="00793EA9" w:rsidRDefault="00B60C76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C76" w:rsidRPr="00793EA9" w:rsidRDefault="00B60C76" w:rsidP="00BB5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93C" w:rsidRPr="00793EA9" w:rsidRDefault="0056693C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</w:p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Часть IV. Вам предлагается тестовое задание, требующее установления соответствия. Максимальное количество баллов, которое можно набрать, – 9 баллов. Заполните матрицу ответов в соответствии с требованиями задания.</w:t>
      </w:r>
    </w:p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1.</w:t>
      </w:r>
      <w:r w:rsidRPr="00793EA9">
        <w:rPr>
          <w:rStyle w:val="apple-converted-space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растений и отделами.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61"/>
        <w:gridCol w:w="3224"/>
      </w:tblGrid>
      <w:tr w:rsidR="0056693C" w:rsidRPr="00793EA9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>Признаки отделов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>Отделы растений</w:t>
            </w:r>
          </w:p>
        </w:tc>
      </w:tr>
      <w:tr w:rsidR="0056693C" w:rsidRPr="00793EA9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а) семязачаток располагается в завязи пестика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б) женский гаметофит многоклеточный с  двумя архегониями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в) имеются видоизмененные побеги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г) эндосперм гаплоидный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д) листья простые и сложные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е) семя располагается на семенной чешуе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           1. Голосеменные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6"/>
                <w:color w:val="000000"/>
                <w:sz w:val="28"/>
                <w:szCs w:val="28"/>
              </w:rPr>
              <w:t xml:space="preserve">            2. Покрытосеменные</w:t>
            </w:r>
          </w:p>
        </w:tc>
      </w:tr>
    </w:tbl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е</w:t>
            </w:r>
          </w:p>
        </w:tc>
      </w:tr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93C" w:rsidRPr="00793EA9" w:rsidRDefault="0056693C" w:rsidP="00BB53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rStyle w:val="s2"/>
          <w:b/>
          <w:bCs/>
          <w:color w:val="000000"/>
          <w:sz w:val="28"/>
          <w:szCs w:val="28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1"/>
        <w:gridCol w:w="5369"/>
      </w:tblGrid>
      <w:tr w:rsidR="0056693C" w:rsidRPr="00793EA9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Отряды насекомых</w:t>
            </w:r>
          </w:p>
        </w:tc>
      </w:tr>
      <w:tr w:rsidR="0056693C" w:rsidRPr="00793EA9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а) оса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б) жужелица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в) жук-олень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г) </w:t>
            </w:r>
            <w:r w:rsidR="003F6B3E" w:rsidRPr="00793EA9">
              <w:rPr>
                <w:sz w:val="28"/>
                <w:szCs w:val="28"/>
              </w:rPr>
              <w:t>клоп вредная черепашка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д) </w:t>
            </w:r>
            <w:r w:rsidR="00B60C76" w:rsidRPr="00793EA9">
              <w:rPr>
                <w:sz w:val="28"/>
                <w:szCs w:val="28"/>
              </w:rPr>
              <w:t>пчела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                         1. Жесткокрылые</w:t>
            </w:r>
          </w:p>
          <w:p w:rsidR="0056693C" w:rsidRPr="00793EA9" w:rsidRDefault="0056693C" w:rsidP="00BB5398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                         2. Полужесткокрылые</w:t>
            </w:r>
          </w:p>
          <w:p w:rsidR="0056693C" w:rsidRPr="00793EA9" w:rsidRDefault="0056693C" w:rsidP="00BB5398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                         3. Перепончатокрылые</w:t>
            </w:r>
          </w:p>
          <w:p w:rsidR="0056693C" w:rsidRPr="00793EA9" w:rsidRDefault="0056693C" w:rsidP="00BB5398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bookmarkStart w:id="0" w:name="_GoBack"/>
      <w:r w:rsidRPr="00793EA9">
        <w:rPr>
          <w:color w:val="000000"/>
          <w:sz w:val="28"/>
          <w:szCs w:val="28"/>
        </w:rPr>
        <w:lastRenderedPageBreak/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е</w:t>
            </w:r>
          </w:p>
        </w:tc>
      </w:tr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rStyle w:val="s14"/>
          <w:color w:val="000000"/>
          <w:sz w:val="28"/>
          <w:szCs w:val="28"/>
        </w:rPr>
        <w:t>3.</w:t>
      </w:r>
      <w:r w:rsidRPr="00793EA9">
        <w:rPr>
          <w:rStyle w:val="s14"/>
          <w:rFonts w:eastAsia="Arial Unicode MS"/>
          <w:color w:val="000000"/>
          <w:sz w:val="28"/>
          <w:szCs w:val="28"/>
        </w:rPr>
        <w:t>​</w:t>
      </w:r>
      <w:r w:rsidRPr="00793EA9">
        <w:rPr>
          <w:rStyle w:val="s14"/>
          <w:color w:val="000000"/>
          <w:sz w:val="28"/>
          <w:szCs w:val="28"/>
        </w:rPr>
        <w:t> </w:t>
      </w:r>
      <w:r w:rsidRPr="00793EA9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2"/>
        <w:gridCol w:w="3118"/>
      </w:tblGrid>
      <w:tr w:rsidR="0056693C" w:rsidRPr="00793EA9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Типы животных</w:t>
            </w:r>
          </w:p>
        </w:tc>
      </w:tr>
      <w:tr w:rsidR="0056693C" w:rsidRPr="00793EA9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а) кишечник не дифференцирован</w:t>
            </w:r>
          </w:p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15"/>
                <w:sz w:val="28"/>
                <w:szCs w:val="28"/>
              </w:rPr>
              <w:t xml:space="preserve"> б)</w:t>
            </w:r>
            <w:r w:rsidRPr="00793EA9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793EA9">
              <w:rPr>
                <w:rStyle w:val="s15"/>
                <w:sz w:val="28"/>
                <w:szCs w:val="28"/>
              </w:rPr>
              <w:t> </w:t>
            </w:r>
            <w:r w:rsidRPr="00793EA9">
              <w:rPr>
                <w:sz w:val="28"/>
                <w:szCs w:val="28"/>
              </w:rPr>
              <w:t>кровеносная система незамкнутая</w:t>
            </w:r>
          </w:p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15"/>
                <w:sz w:val="28"/>
                <w:szCs w:val="28"/>
              </w:rPr>
              <w:t xml:space="preserve"> в)</w:t>
            </w:r>
            <w:r w:rsidRPr="00793EA9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793EA9">
              <w:rPr>
                <w:rStyle w:val="s15"/>
                <w:sz w:val="28"/>
                <w:szCs w:val="28"/>
              </w:rPr>
              <w:t> </w:t>
            </w:r>
            <w:r w:rsidRPr="00793EA9">
              <w:rPr>
                <w:sz w:val="28"/>
                <w:szCs w:val="28"/>
              </w:rPr>
              <w:t>имеются виды эндопаразиты</w:t>
            </w:r>
          </w:p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15"/>
                <w:sz w:val="28"/>
                <w:szCs w:val="28"/>
              </w:rPr>
              <w:t xml:space="preserve"> г)</w:t>
            </w:r>
            <w:r w:rsidRPr="00793EA9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793EA9">
              <w:rPr>
                <w:rStyle w:val="s15"/>
                <w:sz w:val="28"/>
                <w:szCs w:val="28"/>
              </w:rPr>
              <w:t> </w:t>
            </w:r>
            <w:r w:rsidRPr="00793EA9">
              <w:rPr>
                <w:sz w:val="28"/>
                <w:szCs w:val="28"/>
              </w:rPr>
              <w:t>тело сегментировано</w:t>
            </w:r>
          </w:p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15"/>
                <w:sz w:val="28"/>
                <w:szCs w:val="28"/>
              </w:rPr>
              <w:t xml:space="preserve"> д)</w:t>
            </w:r>
            <w:r w:rsidRPr="00793EA9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793EA9">
              <w:rPr>
                <w:rStyle w:val="s15"/>
                <w:sz w:val="28"/>
                <w:szCs w:val="28"/>
              </w:rPr>
              <w:t> </w:t>
            </w:r>
            <w:r w:rsidRPr="00793EA9">
              <w:rPr>
                <w:sz w:val="28"/>
                <w:szCs w:val="28"/>
              </w:rPr>
              <w:t>кожно-мускульный мешок</w:t>
            </w:r>
          </w:p>
          <w:p w:rsidR="0056693C" w:rsidRPr="00793EA9" w:rsidRDefault="0056693C" w:rsidP="00BB5398">
            <w:pPr>
              <w:pStyle w:val="p1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rStyle w:val="s15"/>
                <w:sz w:val="28"/>
                <w:szCs w:val="28"/>
              </w:rPr>
              <w:t xml:space="preserve"> е)</w:t>
            </w:r>
            <w:r w:rsidRPr="00793EA9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793EA9">
              <w:rPr>
                <w:rStyle w:val="s15"/>
                <w:sz w:val="28"/>
                <w:szCs w:val="28"/>
              </w:rPr>
              <w:t> </w:t>
            </w:r>
            <w:proofErr w:type="spellStart"/>
            <w:r w:rsidRPr="00793EA9">
              <w:rPr>
                <w:sz w:val="28"/>
                <w:szCs w:val="28"/>
              </w:rPr>
              <w:t>мальпигиевы</w:t>
            </w:r>
            <w:proofErr w:type="spellEnd"/>
            <w:r w:rsidRPr="00793EA9">
              <w:rPr>
                <w:sz w:val="28"/>
                <w:szCs w:val="28"/>
              </w:rPr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         1. Членистоногие</w:t>
            </w:r>
          </w:p>
          <w:p w:rsidR="0056693C" w:rsidRPr="00793EA9" w:rsidRDefault="0056693C" w:rsidP="00BB5398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 xml:space="preserve">          2. Плоские черви</w:t>
            </w:r>
          </w:p>
        </w:tc>
      </w:tr>
    </w:tbl>
    <w:p w:rsidR="0056693C" w:rsidRPr="00793EA9" w:rsidRDefault="0056693C" w:rsidP="00BB5398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93EA9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793EA9">
              <w:rPr>
                <w:sz w:val="28"/>
                <w:szCs w:val="28"/>
              </w:rPr>
              <w:t>е</w:t>
            </w:r>
          </w:p>
        </w:tc>
      </w:tr>
      <w:tr w:rsidR="0056693C" w:rsidRPr="00793EA9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793EA9" w:rsidRDefault="0056693C" w:rsidP="00BB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56693C" w:rsidRPr="00793EA9" w:rsidRDefault="0056693C" w:rsidP="00BB5398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</w:p>
    <w:sectPr w:rsidR="0056693C" w:rsidRPr="00793EA9" w:rsidSect="00987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4BC0"/>
    <w:rsid w:val="003F6B3E"/>
    <w:rsid w:val="0056693C"/>
    <w:rsid w:val="005F0C35"/>
    <w:rsid w:val="00781F47"/>
    <w:rsid w:val="00793EA9"/>
    <w:rsid w:val="008234E3"/>
    <w:rsid w:val="009879E6"/>
    <w:rsid w:val="00B60C76"/>
    <w:rsid w:val="00B64BC0"/>
    <w:rsid w:val="00BB5398"/>
    <w:rsid w:val="00D05BEE"/>
    <w:rsid w:val="00EC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B64BC0"/>
    <w:rPr>
      <w:rFonts w:cs="Times New Roman"/>
    </w:rPr>
  </w:style>
  <w:style w:type="paragraph" w:customStyle="1" w:styleId="p4">
    <w:name w:val="p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B64BC0"/>
    <w:rPr>
      <w:rFonts w:cs="Times New Roman"/>
    </w:rPr>
  </w:style>
  <w:style w:type="paragraph" w:customStyle="1" w:styleId="p6">
    <w:name w:val="p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B64BC0"/>
    <w:rPr>
      <w:rFonts w:cs="Times New Roman"/>
    </w:rPr>
  </w:style>
  <w:style w:type="paragraph" w:customStyle="1" w:styleId="p7">
    <w:name w:val="p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4BC0"/>
    <w:rPr>
      <w:rFonts w:cs="Times New Roman"/>
    </w:rPr>
  </w:style>
  <w:style w:type="character" w:customStyle="1" w:styleId="s5">
    <w:name w:val="s5"/>
    <w:basedOn w:val="a0"/>
    <w:rsid w:val="00B64BC0"/>
    <w:rPr>
      <w:rFonts w:cs="Times New Roman"/>
    </w:rPr>
  </w:style>
  <w:style w:type="character" w:customStyle="1" w:styleId="s6">
    <w:name w:val="s6"/>
    <w:basedOn w:val="a0"/>
    <w:rsid w:val="00B64BC0"/>
    <w:rPr>
      <w:rFonts w:cs="Times New Roman"/>
    </w:rPr>
  </w:style>
  <w:style w:type="paragraph" w:customStyle="1" w:styleId="p8">
    <w:name w:val="p8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6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BC0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B64BC0"/>
    <w:rPr>
      <w:rFonts w:cs="Times New Roman"/>
    </w:rPr>
  </w:style>
  <w:style w:type="character" w:customStyle="1" w:styleId="s9">
    <w:name w:val="s9"/>
    <w:basedOn w:val="a0"/>
    <w:rsid w:val="00B64BC0"/>
    <w:rPr>
      <w:rFonts w:cs="Times New Roman"/>
    </w:rPr>
  </w:style>
  <w:style w:type="paragraph" w:customStyle="1" w:styleId="p17">
    <w:name w:val="p1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781F4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8">
    <w:name w:val="s8"/>
    <w:basedOn w:val="a0"/>
    <w:rsid w:val="00D05BEE"/>
    <w:rPr>
      <w:rFonts w:cs="Times New Roman"/>
    </w:rPr>
  </w:style>
  <w:style w:type="paragraph" w:customStyle="1" w:styleId="p2">
    <w:name w:val="p2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D05BEE"/>
    <w:rPr>
      <w:rFonts w:cs="Times New Roman"/>
    </w:rPr>
  </w:style>
  <w:style w:type="paragraph" w:customStyle="1" w:styleId="p20">
    <w:name w:val="p20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D05BEE"/>
    <w:rPr>
      <w:rFonts w:cs="Times New Roman"/>
    </w:rPr>
  </w:style>
  <w:style w:type="paragraph" w:customStyle="1" w:styleId="p25">
    <w:name w:val="p25"/>
    <w:basedOn w:val="a"/>
    <w:rsid w:val="005669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56693C"/>
    <w:rPr>
      <w:rFonts w:cs="Times New Roman"/>
    </w:rPr>
  </w:style>
  <w:style w:type="character" w:customStyle="1" w:styleId="s15">
    <w:name w:val="s15"/>
    <w:basedOn w:val="a0"/>
    <w:rsid w:val="0056693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11</cp:revision>
  <dcterms:created xsi:type="dcterms:W3CDTF">2017-08-17T10:11:00Z</dcterms:created>
  <dcterms:modified xsi:type="dcterms:W3CDTF">2018-11-06T13:25:00Z</dcterms:modified>
</cp:coreProperties>
</file>